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AC6" w:rsidRPr="009217E9" w:rsidRDefault="00F43AC6" w:rsidP="00F43AC6">
      <w:pPr>
        <w:rPr>
          <w:sz w:val="36"/>
          <w:szCs w:val="36"/>
        </w:rPr>
      </w:pPr>
      <w:r w:rsidRPr="00F43AC6">
        <w:rPr>
          <w:sz w:val="36"/>
          <w:szCs w:val="36"/>
        </w:rPr>
        <w:t>Guía</w:t>
      </w:r>
      <w:r w:rsidR="00951BCD">
        <w:rPr>
          <w:sz w:val="36"/>
          <w:szCs w:val="36"/>
        </w:rPr>
        <w:t xml:space="preserve">1 tercero </w:t>
      </w:r>
      <w:r w:rsidRPr="00F43AC6">
        <w:rPr>
          <w:sz w:val="36"/>
          <w:szCs w:val="36"/>
        </w:rPr>
        <w:t>medio Marzo 2020</w:t>
      </w:r>
      <w:r w:rsidR="00951BCD">
        <w:rPr>
          <w:sz w:val="36"/>
          <w:szCs w:val="36"/>
        </w:rPr>
        <w:t xml:space="preserve"> La columna de opinión</w:t>
      </w:r>
      <w:bookmarkStart w:id="0" w:name="_GoBack"/>
      <w:bookmarkEnd w:id="0"/>
    </w:p>
    <w:p w:rsidR="00F43AC6" w:rsidRPr="00F43AC6" w:rsidRDefault="00F43AC6" w:rsidP="00F43AC6">
      <w:pPr>
        <w:spacing w:after="0"/>
        <w:ind w:left="-567" w:right="-710" w:firstLine="567"/>
        <w:rPr>
          <w:rFonts w:ascii="Calibri" w:eastAsia="Times New Roman" w:hAnsi="Calibri" w:cs="Times New Roman"/>
          <w:lang w:eastAsia="es-CL"/>
        </w:rPr>
      </w:pPr>
      <w:r w:rsidRPr="00F43AC6">
        <w:rPr>
          <w:rFonts w:ascii="Calibri" w:eastAsia="Times New Roman" w:hAnsi="Calibri" w:cs="Times New Roman"/>
          <w:lang w:eastAsia="es-CL"/>
        </w:rPr>
        <w:t>Nombre:_______________________________________________   Curso: ____   Fecha: ____/___/2020</w:t>
      </w:r>
    </w:p>
    <w:p w:rsidR="00F43AC6" w:rsidRDefault="00F43AC6">
      <w:pPr>
        <w:rPr>
          <w:sz w:val="36"/>
          <w:szCs w:val="36"/>
          <w:highlight w:val="yellow"/>
        </w:rPr>
      </w:pPr>
      <w:r w:rsidRPr="00F43AC6">
        <w:rPr>
          <w:rFonts w:ascii="Calibri" w:eastAsia="Times New Roman" w:hAnsi="Calibri" w:cs="Times New Roman"/>
          <w:noProof/>
          <w:sz w:val="28"/>
          <w:lang w:val="es-ES" w:eastAsia="es-ES"/>
        </w:rPr>
        <mc:AlternateContent>
          <mc:Choice Requires="wps">
            <w:drawing>
              <wp:anchor distT="0" distB="0" distL="114300" distR="114300" simplePos="0" relativeHeight="251676672" behindDoc="0" locked="0" layoutInCell="1" allowOverlap="1" wp14:anchorId="5EEFE6B1" wp14:editId="34720E83">
                <wp:simplePos x="0" y="0"/>
                <wp:positionH relativeFrom="margin">
                  <wp:align>left</wp:align>
                </wp:positionH>
                <wp:positionV relativeFrom="paragraph">
                  <wp:posOffset>121285</wp:posOffset>
                </wp:positionV>
                <wp:extent cx="6529705" cy="590550"/>
                <wp:effectExtent l="0" t="0" r="23495" b="1905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590550"/>
                        </a:xfrm>
                        <a:prstGeom prst="roundRect">
                          <a:avLst>
                            <a:gd name="adj" fmla="val 16667"/>
                          </a:avLst>
                        </a:prstGeom>
                        <a:noFill/>
                        <a:ln w="19050">
                          <a:solidFill>
                            <a:srgbClr val="4472C4"/>
                          </a:solidFill>
                        </a:ln>
                      </wps:spPr>
                      <wps:txbx>
                        <w:txbxContent>
                          <w:p w:rsidR="00F43AC6" w:rsidRDefault="00F43AC6" w:rsidP="00F43AC6">
                            <w:pPr>
                              <w:spacing w:after="0"/>
                              <w:rPr>
                                <w:b/>
                              </w:rPr>
                            </w:pPr>
                            <w:r w:rsidRPr="00F02BF1">
                              <w:rPr>
                                <w:b/>
                              </w:rPr>
                              <w:t xml:space="preserve">Objetivo: </w:t>
                            </w:r>
                          </w:p>
                          <w:p w:rsidR="00F43AC6" w:rsidRPr="00F43AC6" w:rsidRDefault="00F43AC6" w:rsidP="00F43AC6">
                            <w:pPr>
                              <w:spacing w:after="0" w:line="240" w:lineRule="auto"/>
                              <w:rPr>
                                <w:b/>
                              </w:rPr>
                            </w:pPr>
                            <w:r w:rsidRPr="00F43AC6">
                              <w:rPr>
                                <w:b/>
                              </w:rPr>
                              <w:t>Leer textos argumentativos e identificar tesis, argumentos y otras elementos propios de estos textos.</w:t>
                            </w:r>
                          </w:p>
                          <w:p w:rsidR="00F43AC6" w:rsidRDefault="00F43AC6" w:rsidP="00F43AC6">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FE6B1" id="Rectángulo redondeado 25" o:spid="_x0000_s1026" style="position:absolute;margin-left:0;margin-top:9.55pt;width:514.15pt;height:4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" filled="f" strokecolor="#4472c4" strokeweight="1.5pt">
                <v:textbox>
                  <w:txbxContent>
                    <w:p w:rsidR="00F43AC6" w:rsidRDefault="00F43AC6" w:rsidP="00F43AC6">
                      <w:pPr>
                        <w:spacing w:after="0"/>
                        <w:rPr>
                          <w:b/>
                        </w:rPr>
                      </w:pPr>
                      <w:r w:rsidRPr="00F02BF1">
                        <w:rPr>
                          <w:b/>
                        </w:rPr>
                        <w:t xml:space="preserve">Objetivo: </w:t>
                      </w:r>
                    </w:p>
                    <w:p w:rsidR="00F43AC6" w:rsidRPr="00F43AC6" w:rsidRDefault="00F43AC6" w:rsidP="00F43AC6">
                      <w:pPr>
                        <w:spacing w:after="0" w:line="240" w:lineRule="auto"/>
                        <w:rPr>
                          <w:b/>
                        </w:rPr>
                      </w:pPr>
                      <w:r w:rsidRPr="00F43AC6">
                        <w:rPr>
                          <w:b/>
                        </w:rPr>
                        <w:t>Leer textos argumentativos e identificar tesis, argumentos y otras elementos propios de estos textos.</w:t>
                      </w:r>
                    </w:p>
                    <w:p w:rsidR="00F43AC6" w:rsidRDefault="00F43AC6" w:rsidP="00F43AC6">
                      <w:pPr>
                        <w:ind w:left="360"/>
                      </w:pPr>
                    </w:p>
                  </w:txbxContent>
                </v:textbox>
                <w10:wrap anchorx="margin"/>
              </v:roundrect>
            </w:pict>
          </mc:Fallback>
        </mc:AlternateContent>
      </w:r>
    </w:p>
    <w:p w:rsidR="00F43AC6" w:rsidRDefault="00F43AC6">
      <w:pPr>
        <w:rPr>
          <w:sz w:val="36"/>
          <w:szCs w:val="36"/>
          <w:highlight w:val="yellow"/>
        </w:rPr>
      </w:pPr>
    </w:p>
    <w:p w:rsidR="00F439BD" w:rsidRDefault="00F439BD" w:rsidP="00F439BD">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73660</wp:posOffset>
                </wp:positionV>
                <wp:extent cx="6810375" cy="30480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6810375" cy="304800"/>
                        </a:xfrm>
                        <a:prstGeom prst="rect">
                          <a:avLst/>
                        </a:prstGeom>
                        <a:solidFill>
                          <a:schemeClr val="lt1"/>
                        </a:solidFill>
                        <a:ln w="6350">
                          <a:solidFill>
                            <a:prstClr val="black"/>
                          </a:solidFill>
                        </a:ln>
                      </wps:spPr>
                      <wps:txbx>
                        <w:txbxContent>
                          <w:p w:rsidR="00F439BD" w:rsidRDefault="000A410F">
                            <w:r>
                              <w:rPr>
                                <w:rFonts w:ascii="Arial" w:hAnsi="Arial" w:cs="Arial"/>
                                <w:b/>
                                <w:bCs/>
                              </w:rPr>
                              <w:t xml:space="preserve">1°  </w:t>
                            </w:r>
                            <w:r w:rsidR="00F439BD" w:rsidRPr="00F439BD">
                              <w:rPr>
                                <w:rFonts w:ascii="Arial" w:hAnsi="Arial" w:cs="Arial"/>
                                <w:b/>
                                <w:bCs/>
                              </w:rPr>
                              <w:t>Preparo mi lectura</w:t>
                            </w:r>
                            <w:r w:rsidR="00F439BD">
                              <w:t>. Lee esta información que indica el tipo de texto y sus características.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1" o:spid="_x0000_s1027" type="#_x0000_t202" style="position:absolute;left:0;text-align:left;margin-left:485.05pt;margin-top:5.8pt;width:536.25pt;height:24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" fillcolor="white [3201]" strokeweight=".5pt">
                <v:textbox>
                  <w:txbxContent>
                    <w:p w:rsidR="00F439BD" w:rsidRDefault="000A410F">
                      <w:r>
                        <w:rPr>
                          <w:rFonts w:ascii="Arial" w:hAnsi="Arial" w:cs="Arial"/>
                          <w:b/>
                          <w:bCs/>
                        </w:rPr>
                        <w:t xml:space="preserve">1°  </w:t>
                      </w:r>
                      <w:r w:rsidR="00F439BD" w:rsidRPr="00F439BD">
                        <w:rPr>
                          <w:rFonts w:ascii="Arial" w:hAnsi="Arial" w:cs="Arial"/>
                          <w:b/>
                          <w:bCs/>
                        </w:rPr>
                        <w:t>Preparo mi lectura</w:t>
                      </w:r>
                      <w:r w:rsidR="00F439BD">
                        <w:t>. Lee esta información que indica el tipo de texto y sus características.</w:t>
                      </w:r>
                    </w:p>
                  </w:txbxContent>
                </v:textbox>
                <w10:wrap anchorx="margin"/>
              </v:shape>
            </w:pict>
          </mc:Fallback>
        </mc:AlternateContent>
      </w:r>
    </w:p>
    <w:p w:rsidR="00F439BD" w:rsidRDefault="00F439BD" w:rsidP="00F439BD">
      <w:pPr>
        <w:jc w:val="both"/>
        <w:rPr>
          <w:rFonts w:ascii="Arial" w:hAnsi="Arial" w:cs="Arial"/>
        </w:rPr>
      </w:pPr>
    </w:p>
    <w:p w:rsidR="00F225BA" w:rsidRPr="00F439BD" w:rsidRDefault="00816695" w:rsidP="00F439BD">
      <w:pPr>
        <w:jc w:val="both"/>
        <w:rPr>
          <w:rFonts w:ascii="Arial" w:hAnsi="Arial" w:cs="Arial"/>
          <w:b/>
          <w:bCs/>
        </w:rPr>
      </w:pPr>
      <w:r w:rsidRPr="00F439BD">
        <w:rPr>
          <w:rFonts w:ascii="Arial" w:hAnsi="Arial" w:cs="Arial"/>
          <w:b/>
          <w:bCs/>
        </w:rPr>
        <w:t>Los textos argumentativos: La columna de opinión</w:t>
      </w:r>
    </w:p>
    <w:p w:rsidR="00816695" w:rsidRPr="00F439BD" w:rsidRDefault="00816695" w:rsidP="00F439BD">
      <w:pPr>
        <w:jc w:val="both"/>
        <w:rPr>
          <w:rFonts w:ascii="Arial" w:hAnsi="Arial" w:cs="Arial"/>
        </w:rPr>
      </w:pPr>
      <w:r w:rsidRPr="00F439BD">
        <w:rPr>
          <w:rFonts w:ascii="Arial" w:hAnsi="Arial" w:cs="Arial"/>
        </w:rPr>
        <w:t>Los textos argumentativos son un  tipo de texto que buscan persuadir (convencer) a la persona que lee el texto o escucha la argumentación. El autor del texto argumentativo seguirá una serie de pasos para lograr persuadir. Y estos pasos será el siguiente:</w:t>
      </w:r>
    </w:p>
    <w:p w:rsidR="00816695" w:rsidRDefault="00816695">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118110</wp:posOffset>
                </wp:positionV>
                <wp:extent cx="3190875" cy="10382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3190875" cy="1038225"/>
                        </a:xfrm>
                        <a:prstGeom prst="rect">
                          <a:avLst/>
                        </a:prstGeom>
                        <a:solidFill>
                          <a:schemeClr val="lt1"/>
                        </a:solidFill>
                        <a:ln w="6350">
                          <a:solidFill>
                            <a:prstClr val="black"/>
                          </a:solidFill>
                        </a:ln>
                      </wps:spPr>
                      <wps:txbx>
                        <w:txbxContent>
                          <w:p w:rsidR="00816695" w:rsidRPr="009D6ED4" w:rsidRDefault="00816695" w:rsidP="00816695">
                            <w:pPr>
                              <w:rPr>
                                <w:b/>
                                <w:bCs/>
                              </w:rPr>
                            </w:pPr>
                            <w:r w:rsidRPr="009D6ED4">
                              <w:rPr>
                                <w:b/>
                                <w:bCs/>
                              </w:rPr>
                              <w:t>Paso 1: Presentar el tema</w:t>
                            </w:r>
                          </w:p>
                          <w:p w:rsidR="00816695" w:rsidRDefault="00816695" w:rsidP="00816695">
                            <w:r>
                              <w:t xml:space="preserve">Primero contará de que tema va a hablar. </w:t>
                            </w:r>
                            <w:r w:rsidR="009D6ED4">
                              <w:t>El título te servirá para identificar el tema. Por ejemplo:</w:t>
                            </w:r>
                          </w:p>
                          <w:p w:rsidR="009D6ED4" w:rsidRDefault="009D6ED4" w:rsidP="00816695">
                            <w:r>
                              <w:t>El fútbol, el aborto, el gobierno, los animales, etc.</w:t>
                            </w:r>
                          </w:p>
                          <w:p w:rsidR="00816695" w:rsidRDefault="00816695" w:rsidP="00816695"/>
                          <w:p w:rsidR="00816695" w:rsidRDefault="00816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28" type="#_x0000_t202" style="position:absolute;margin-left:0;margin-top:9.3pt;width:251.25pt;height:8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" fillcolor="white [3201]" strokeweight=".5pt">
                <v:textbox>
                  <w:txbxContent>
                    <w:p w:rsidR="00816695" w:rsidRPr="009D6ED4" w:rsidRDefault="00816695" w:rsidP="00816695">
                      <w:pPr>
                        <w:rPr>
                          <w:b/>
                          <w:bCs/>
                        </w:rPr>
                      </w:pPr>
                      <w:r w:rsidRPr="009D6ED4">
                        <w:rPr>
                          <w:b/>
                          <w:bCs/>
                        </w:rPr>
                        <w:t>Paso 1: Presentar el tema</w:t>
                      </w:r>
                    </w:p>
                    <w:p w:rsidR="00816695" w:rsidRDefault="00816695" w:rsidP="00816695">
                      <w:r>
                        <w:t xml:space="preserve">Primero contará de que tema va a hablar. </w:t>
                      </w:r>
                      <w:r w:rsidR="009D6ED4">
                        <w:t>El título te servirá para identificar el tema. Por ejemplo:</w:t>
                      </w:r>
                    </w:p>
                    <w:p w:rsidR="009D6ED4" w:rsidRDefault="009D6ED4" w:rsidP="00816695">
                      <w:r>
                        <w:t>El fútbol, el aborto, el gobierno, los animales, etc.</w:t>
                      </w:r>
                    </w:p>
                    <w:p w:rsidR="00816695" w:rsidRDefault="00816695" w:rsidP="00816695"/>
                    <w:p w:rsidR="00816695" w:rsidRDefault="00816695"/>
                  </w:txbxContent>
                </v:textbox>
                <w10:wrap anchorx="margin"/>
              </v:shape>
            </w:pict>
          </mc:Fallback>
        </mc:AlternateContent>
      </w:r>
    </w:p>
    <w:p w:rsidR="00816695" w:rsidRDefault="005748AB">
      <w:r>
        <w:rPr>
          <w:noProof/>
        </w:rPr>
        <mc:AlternateContent>
          <mc:Choice Requires="wps">
            <w:drawing>
              <wp:anchor distT="0" distB="0" distL="114300" distR="114300" simplePos="0" relativeHeight="251677696" behindDoc="0" locked="0" layoutInCell="1" allowOverlap="1">
                <wp:simplePos x="0" y="0"/>
                <wp:positionH relativeFrom="column">
                  <wp:posOffset>3295650</wp:posOffset>
                </wp:positionH>
                <wp:positionV relativeFrom="paragraph">
                  <wp:posOffset>28575</wp:posOffset>
                </wp:positionV>
                <wp:extent cx="409575" cy="285750"/>
                <wp:effectExtent l="0" t="19050" r="47625" b="38100"/>
                <wp:wrapNone/>
                <wp:docPr id="14" name="Flecha: a la derecha 14"/>
                <wp:cNvGraphicFramePr/>
                <a:graphic xmlns:a="http://schemas.openxmlformats.org/drawingml/2006/main">
                  <a:graphicData uri="http://schemas.microsoft.com/office/word/2010/wordprocessingShape">
                    <wps:wsp>
                      <wps:cNvSpPr/>
                      <wps:spPr>
                        <a:xfrm>
                          <a:off x="0" y="0"/>
                          <a:ext cx="40957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C5B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4" o:spid="_x0000_s1026" type="#_x0000_t13" style="position:absolute;margin-left:259.5pt;margin-top:2.25pt;width:32.25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" adj="14065" fillcolor="#4472c4 [3204]" strokecolor="#1f3763 [1604]" strokeweight="1pt"/>
            </w:pict>
          </mc:Fallback>
        </mc:AlternateContent>
      </w:r>
      <w:r w:rsidR="001D339A">
        <w:rPr>
          <w:noProof/>
        </w:rPr>
        <mc:AlternateContent>
          <mc:Choice Requires="wps">
            <w:drawing>
              <wp:anchor distT="0" distB="0" distL="114300" distR="114300" simplePos="0" relativeHeight="251666432" behindDoc="0" locked="0" layoutInCell="1" allowOverlap="1">
                <wp:simplePos x="0" y="0"/>
                <wp:positionH relativeFrom="column">
                  <wp:posOffset>3828415</wp:posOffset>
                </wp:positionH>
                <wp:positionV relativeFrom="paragraph">
                  <wp:posOffset>13335</wp:posOffset>
                </wp:positionV>
                <wp:extent cx="2847975" cy="47625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2847975" cy="476250"/>
                        </a:xfrm>
                        <a:prstGeom prst="rect">
                          <a:avLst/>
                        </a:prstGeom>
                        <a:solidFill>
                          <a:schemeClr val="lt1"/>
                        </a:solidFill>
                        <a:ln w="6350">
                          <a:solidFill>
                            <a:prstClr val="black"/>
                          </a:solidFill>
                        </a:ln>
                      </wps:spPr>
                      <wps:txbx>
                        <w:txbxContent>
                          <w:p w:rsidR="001D339A" w:rsidRPr="001D339A" w:rsidRDefault="001D339A">
                            <w:pPr>
                              <w:rPr>
                                <w:sz w:val="32"/>
                                <w:szCs w:val="32"/>
                              </w:rPr>
                            </w:pPr>
                            <w:r w:rsidRPr="001D339A">
                              <w:rPr>
                                <w:sz w:val="32"/>
                                <w:szCs w:val="32"/>
                              </w:rPr>
                              <w:t xml:space="preserve">¿De qué </w:t>
                            </w:r>
                            <w:r>
                              <w:rPr>
                                <w:sz w:val="32"/>
                                <w:szCs w:val="32"/>
                              </w:rPr>
                              <w:t xml:space="preserve">tema </w:t>
                            </w:r>
                            <w:r w:rsidRPr="001D339A">
                              <w:rPr>
                                <w:sz w:val="32"/>
                                <w:szCs w:val="32"/>
                              </w:rPr>
                              <w:t>habla el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margin-left:301.45pt;margin-top:1.05pt;width:224.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" fillcolor="white [3201]" strokeweight=".5pt">
                <v:textbox>
                  <w:txbxContent>
                    <w:p w:rsidR="001D339A" w:rsidRPr="001D339A" w:rsidRDefault="001D339A">
                      <w:pPr>
                        <w:rPr>
                          <w:sz w:val="32"/>
                          <w:szCs w:val="32"/>
                        </w:rPr>
                      </w:pPr>
                      <w:r w:rsidRPr="001D339A">
                        <w:rPr>
                          <w:sz w:val="32"/>
                          <w:szCs w:val="32"/>
                        </w:rPr>
                        <w:t xml:space="preserve">¿De qué </w:t>
                      </w:r>
                      <w:r>
                        <w:rPr>
                          <w:sz w:val="32"/>
                          <w:szCs w:val="32"/>
                        </w:rPr>
                        <w:t xml:space="preserve">tema </w:t>
                      </w:r>
                      <w:r w:rsidRPr="001D339A">
                        <w:rPr>
                          <w:sz w:val="32"/>
                          <w:szCs w:val="32"/>
                        </w:rPr>
                        <w:t>habla el autor?</w:t>
                      </w:r>
                    </w:p>
                  </w:txbxContent>
                </v:textbox>
              </v:shape>
            </w:pict>
          </mc:Fallback>
        </mc:AlternateContent>
      </w:r>
    </w:p>
    <w:p w:rsidR="00816695" w:rsidRDefault="00816695"/>
    <w:p w:rsidR="00816695" w:rsidRDefault="00816695"/>
    <w:p w:rsidR="00816695" w:rsidRDefault="00816695"/>
    <w:p w:rsidR="009D6ED4" w:rsidRDefault="00F43AC6">
      <w:r w:rsidRPr="009D6ED4">
        <w:rPr>
          <w:noProof/>
        </w:rPr>
        <mc:AlternateContent>
          <mc:Choice Requires="wps">
            <w:drawing>
              <wp:anchor distT="0" distB="0" distL="114300" distR="114300" simplePos="0" relativeHeight="251661312" behindDoc="0" locked="0" layoutInCell="1" allowOverlap="1" wp14:anchorId="036ADC33" wp14:editId="358E504B">
                <wp:simplePos x="0" y="0"/>
                <wp:positionH relativeFrom="margin">
                  <wp:posOffset>38100</wp:posOffset>
                </wp:positionH>
                <wp:positionV relativeFrom="paragraph">
                  <wp:posOffset>13335</wp:posOffset>
                </wp:positionV>
                <wp:extent cx="3181350" cy="15716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3181350" cy="1571625"/>
                        </a:xfrm>
                        <a:prstGeom prst="rect">
                          <a:avLst/>
                        </a:prstGeom>
                        <a:solidFill>
                          <a:sysClr val="window" lastClr="FFFFFF"/>
                        </a:solidFill>
                        <a:ln w="6350">
                          <a:solidFill>
                            <a:prstClr val="black"/>
                          </a:solidFill>
                        </a:ln>
                      </wps:spPr>
                      <wps:txbx>
                        <w:txbxContent>
                          <w:p w:rsidR="009D6ED4" w:rsidRPr="009D6ED4" w:rsidRDefault="009D6ED4" w:rsidP="009D6ED4">
                            <w:pPr>
                              <w:rPr>
                                <w:b/>
                                <w:bCs/>
                              </w:rPr>
                            </w:pPr>
                            <w:r w:rsidRPr="009D6ED4">
                              <w:rPr>
                                <w:b/>
                                <w:bCs/>
                              </w:rPr>
                              <w:t>Paso 2: Presentar su punto de vista.</w:t>
                            </w:r>
                          </w:p>
                          <w:p w:rsidR="009D6ED4" w:rsidRDefault="009D6ED4" w:rsidP="009D6ED4">
                            <w:r>
                              <w:t>Una vez que sepas de que está hablando, podrás identificar qué opina del tema,</w:t>
                            </w:r>
                          </w:p>
                          <w:p w:rsidR="009D6ED4" w:rsidRDefault="009D6ED4" w:rsidP="009D6ED4">
                            <w:r w:rsidRPr="009D6ED4">
                              <w:rPr>
                                <w:noProof/>
                              </w:rPr>
                              <w:drawing>
                                <wp:inline distT="0" distB="0" distL="0" distR="0">
                                  <wp:extent cx="2133600"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DC33" id="Cuadro de texto 4" o:spid="_x0000_s1030" type="#_x0000_t202" style="position:absolute;margin-left:3pt;margin-top:1.05pt;width:250.5pt;height:1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" fillcolor="window" strokeweight=".5pt">
                <v:textbox>
                  <w:txbxContent>
                    <w:p w:rsidR="009D6ED4" w:rsidRPr="009D6ED4" w:rsidRDefault="009D6ED4" w:rsidP="009D6ED4">
                      <w:pPr>
                        <w:rPr>
                          <w:b/>
                          <w:bCs/>
                        </w:rPr>
                      </w:pPr>
                      <w:r w:rsidRPr="009D6ED4">
                        <w:rPr>
                          <w:b/>
                          <w:bCs/>
                        </w:rPr>
                        <w:t>Paso 2: Presentar su punto de vista.</w:t>
                      </w:r>
                    </w:p>
                    <w:p w:rsidR="009D6ED4" w:rsidRDefault="009D6ED4" w:rsidP="009D6ED4">
                      <w:r>
                        <w:t>Una vez que sepas de que está hablando, podrás identificar qué opina del tema,</w:t>
                      </w:r>
                    </w:p>
                    <w:p w:rsidR="009D6ED4" w:rsidRDefault="009D6ED4" w:rsidP="009D6ED4">
                      <w:r w:rsidRPr="009D6ED4">
                        <w:rPr>
                          <w:noProof/>
                        </w:rPr>
                        <w:drawing>
                          <wp:inline distT="0" distB="0" distL="0" distR="0">
                            <wp:extent cx="2133600"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txbxContent>
                </v:textbox>
                <w10:wrap anchorx="margin"/>
              </v:shape>
            </w:pict>
          </mc:Fallback>
        </mc:AlternateContent>
      </w:r>
    </w:p>
    <w:p w:rsidR="009D6ED4" w:rsidRDefault="00F43AC6">
      <w:r w:rsidRPr="001D339A">
        <w:rPr>
          <w:noProof/>
        </w:rPr>
        <mc:AlternateContent>
          <mc:Choice Requires="wps">
            <w:drawing>
              <wp:anchor distT="0" distB="0" distL="114300" distR="114300" simplePos="0" relativeHeight="251668480" behindDoc="0" locked="0" layoutInCell="1" allowOverlap="1" wp14:anchorId="0A064DDC" wp14:editId="2EE5A719">
                <wp:simplePos x="0" y="0"/>
                <wp:positionH relativeFrom="column">
                  <wp:posOffset>3905250</wp:posOffset>
                </wp:positionH>
                <wp:positionV relativeFrom="paragraph">
                  <wp:posOffset>118745</wp:posOffset>
                </wp:positionV>
                <wp:extent cx="2647950" cy="6762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2647950" cy="676275"/>
                        </a:xfrm>
                        <a:prstGeom prst="rect">
                          <a:avLst/>
                        </a:prstGeom>
                        <a:solidFill>
                          <a:sysClr val="window" lastClr="FFFFFF"/>
                        </a:solidFill>
                        <a:ln w="6350">
                          <a:solidFill>
                            <a:prstClr val="black"/>
                          </a:solidFill>
                        </a:ln>
                      </wps:spPr>
                      <wps:txbx>
                        <w:txbxContent>
                          <w:p w:rsidR="001D339A" w:rsidRPr="001D339A" w:rsidRDefault="001D339A" w:rsidP="001D339A">
                            <w:pPr>
                              <w:rPr>
                                <w:sz w:val="32"/>
                                <w:szCs w:val="32"/>
                              </w:rPr>
                            </w:pPr>
                            <w:r w:rsidRPr="001D339A">
                              <w:rPr>
                                <w:sz w:val="32"/>
                                <w:szCs w:val="32"/>
                              </w:rPr>
                              <w:t>¿</w:t>
                            </w:r>
                            <w:r>
                              <w:rPr>
                                <w:sz w:val="32"/>
                                <w:szCs w:val="32"/>
                              </w:rPr>
                              <w:t>Q</w:t>
                            </w:r>
                            <w:r w:rsidRPr="001D339A">
                              <w:rPr>
                                <w:sz w:val="32"/>
                                <w:szCs w:val="32"/>
                              </w:rPr>
                              <w:t xml:space="preserve">ué </w:t>
                            </w:r>
                            <w:r>
                              <w:rPr>
                                <w:sz w:val="32"/>
                                <w:szCs w:val="32"/>
                              </w:rPr>
                              <w:t>dice (opina) el autor  del tema</w:t>
                            </w:r>
                            <w:r w:rsidRPr="001D339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4DDC" id="Cuadro de texto 9" o:spid="_x0000_s1031" type="#_x0000_t202" style="position:absolute;margin-left:307.5pt;margin-top:9.35pt;width:208.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" fillcolor="window" strokeweight=".5pt">
                <v:textbox>
                  <w:txbxContent>
                    <w:p w:rsidR="001D339A" w:rsidRPr="001D339A" w:rsidRDefault="001D339A" w:rsidP="001D339A">
                      <w:pPr>
                        <w:rPr>
                          <w:sz w:val="32"/>
                          <w:szCs w:val="32"/>
                        </w:rPr>
                      </w:pPr>
                      <w:r w:rsidRPr="001D339A">
                        <w:rPr>
                          <w:sz w:val="32"/>
                          <w:szCs w:val="32"/>
                        </w:rPr>
                        <w:t>¿</w:t>
                      </w:r>
                      <w:r>
                        <w:rPr>
                          <w:sz w:val="32"/>
                          <w:szCs w:val="32"/>
                        </w:rPr>
                        <w:t>Q</w:t>
                      </w:r>
                      <w:r w:rsidRPr="001D339A">
                        <w:rPr>
                          <w:sz w:val="32"/>
                          <w:szCs w:val="32"/>
                        </w:rPr>
                        <w:t xml:space="preserve">ué </w:t>
                      </w:r>
                      <w:r>
                        <w:rPr>
                          <w:sz w:val="32"/>
                          <w:szCs w:val="32"/>
                        </w:rPr>
                        <w:t>dice (opina) el autor  del tema</w:t>
                      </w:r>
                      <w:r w:rsidRPr="001D339A">
                        <w:rPr>
                          <w:sz w:val="32"/>
                          <w:szCs w:val="32"/>
                        </w:rPr>
                        <w:t>?</w:t>
                      </w:r>
                    </w:p>
                  </w:txbxContent>
                </v:textbox>
              </v:shape>
            </w:pict>
          </mc:Fallback>
        </mc:AlternateContent>
      </w:r>
    </w:p>
    <w:p w:rsidR="009D6ED4" w:rsidRDefault="005748AB">
      <w:r>
        <w:rPr>
          <w:noProof/>
        </w:rPr>
        <mc:AlternateContent>
          <mc:Choice Requires="wps">
            <w:drawing>
              <wp:anchor distT="0" distB="0" distL="114300" distR="114300" simplePos="0" relativeHeight="251679744" behindDoc="0" locked="0" layoutInCell="1" allowOverlap="1" wp14:anchorId="3025EBB9" wp14:editId="39D0DF64">
                <wp:simplePos x="0" y="0"/>
                <wp:positionH relativeFrom="column">
                  <wp:posOffset>3295650</wp:posOffset>
                </wp:positionH>
                <wp:positionV relativeFrom="paragraph">
                  <wp:posOffset>28575</wp:posOffset>
                </wp:positionV>
                <wp:extent cx="409575" cy="285750"/>
                <wp:effectExtent l="0" t="19050" r="47625" b="38100"/>
                <wp:wrapNone/>
                <wp:docPr id="15" name="Flecha: a la derecha 15"/>
                <wp:cNvGraphicFramePr/>
                <a:graphic xmlns:a="http://schemas.openxmlformats.org/drawingml/2006/main">
                  <a:graphicData uri="http://schemas.microsoft.com/office/word/2010/wordprocessingShape">
                    <wps:wsp>
                      <wps:cNvSpPr/>
                      <wps:spPr>
                        <a:xfrm>
                          <a:off x="0" y="0"/>
                          <a:ext cx="409575" cy="2857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6A237" id="Flecha: a la derecha 15" o:spid="_x0000_s1026" type="#_x0000_t13" style="position:absolute;margin-left:259.5pt;margin-top:2.25pt;width:32.25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" adj="14065" fillcolor="#4472c4" strokecolor="#2f528f" strokeweight="1pt"/>
            </w:pict>
          </mc:Fallback>
        </mc:AlternateContent>
      </w:r>
    </w:p>
    <w:p w:rsidR="009D6ED4" w:rsidRDefault="009D6ED4"/>
    <w:p w:rsidR="009D6ED4" w:rsidRDefault="009D6ED4"/>
    <w:p w:rsidR="009D6ED4" w:rsidRDefault="009D6ED4"/>
    <w:p w:rsidR="009D6ED4" w:rsidRDefault="009D6ED4"/>
    <w:p w:rsidR="009D6ED4" w:rsidRDefault="005748AB">
      <w:r>
        <w:rPr>
          <w:noProof/>
        </w:rPr>
        <mc:AlternateContent>
          <mc:Choice Requires="wps">
            <w:drawing>
              <wp:anchor distT="0" distB="0" distL="114300" distR="114300" simplePos="0" relativeHeight="251681792" behindDoc="0" locked="0" layoutInCell="1" allowOverlap="1" wp14:anchorId="3025EBB9" wp14:editId="39D0DF64">
                <wp:simplePos x="0" y="0"/>
                <wp:positionH relativeFrom="column">
                  <wp:posOffset>3429000</wp:posOffset>
                </wp:positionH>
                <wp:positionV relativeFrom="paragraph">
                  <wp:posOffset>123825</wp:posOffset>
                </wp:positionV>
                <wp:extent cx="409575" cy="285750"/>
                <wp:effectExtent l="0" t="19050" r="47625" b="38100"/>
                <wp:wrapNone/>
                <wp:docPr id="16" name="Flecha: a la derecha 16"/>
                <wp:cNvGraphicFramePr/>
                <a:graphic xmlns:a="http://schemas.openxmlformats.org/drawingml/2006/main">
                  <a:graphicData uri="http://schemas.microsoft.com/office/word/2010/wordprocessingShape">
                    <wps:wsp>
                      <wps:cNvSpPr/>
                      <wps:spPr>
                        <a:xfrm>
                          <a:off x="0" y="0"/>
                          <a:ext cx="409575" cy="2857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EDCE9" id="Flecha: a la derecha 16" o:spid="_x0000_s1026" type="#_x0000_t13" style="position:absolute;margin-left:270pt;margin-top:9.75pt;width:32.2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" adj="14065" fillcolor="#4472c4" strokecolor="#2f528f" strokeweight="1pt"/>
            </w:pict>
          </mc:Fallback>
        </mc:AlternateContent>
      </w:r>
      <w:r w:rsidR="00F43AC6" w:rsidRPr="001D339A">
        <w:rPr>
          <w:noProof/>
        </w:rPr>
        <mc:AlternateContent>
          <mc:Choice Requires="wps">
            <w:drawing>
              <wp:anchor distT="0" distB="0" distL="114300" distR="114300" simplePos="0" relativeHeight="251670528" behindDoc="0" locked="0" layoutInCell="1" allowOverlap="1" wp14:anchorId="0BA6EB99" wp14:editId="1DA90EE5">
                <wp:simplePos x="0" y="0"/>
                <wp:positionH relativeFrom="column">
                  <wp:posOffset>4000500</wp:posOffset>
                </wp:positionH>
                <wp:positionV relativeFrom="paragraph">
                  <wp:posOffset>109855</wp:posOffset>
                </wp:positionV>
                <wp:extent cx="2647950" cy="47625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2647950" cy="476250"/>
                        </a:xfrm>
                        <a:prstGeom prst="rect">
                          <a:avLst/>
                        </a:prstGeom>
                        <a:solidFill>
                          <a:sysClr val="window" lastClr="FFFFFF"/>
                        </a:solidFill>
                        <a:ln w="6350">
                          <a:solidFill>
                            <a:prstClr val="black"/>
                          </a:solidFill>
                        </a:ln>
                      </wps:spPr>
                      <wps:txbx>
                        <w:txbxContent>
                          <w:p w:rsidR="001D339A" w:rsidRPr="001D339A" w:rsidRDefault="001D339A" w:rsidP="001D339A">
                            <w:pPr>
                              <w:rPr>
                                <w:sz w:val="32"/>
                                <w:szCs w:val="32"/>
                              </w:rPr>
                            </w:pPr>
                            <w:r>
                              <w:rPr>
                                <w:sz w:val="32"/>
                                <w:szCs w:val="32"/>
                              </w:rPr>
                              <w:t>¿Por qué el autor   del tema</w:t>
                            </w:r>
                            <w:r w:rsidRPr="001D339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6EB99" id="Cuadro de texto 10" o:spid="_x0000_s1032" type="#_x0000_t202" style="position:absolute;margin-left:315pt;margin-top:8.65pt;width:208.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" fillcolor="window" strokeweight=".5pt">
                <v:textbox>
                  <w:txbxContent>
                    <w:p w:rsidR="001D339A" w:rsidRPr="001D339A" w:rsidRDefault="001D339A" w:rsidP="001D339A">
                      <w:pPr>
                        <w:rPr>
                          <w:sz w:val="32"/>
                          <w:szCs w:val="32"/>
                        </w:rPr>
                      </w:pPr>
                      <w:r>
                        <w:rPr>
                          <w:sz w:val="32"/>
                          <w:szCs w:val="32"/>
                        </w:rPr>
                        <w:t>¿Por qué el autor   del tema</w:t>
                      </w:r>
                      <w:r w:rsidRPr="001D339A">
                        <w:rPr>
                          <w:sz w:val="32"/>
                          <w:szCs w:val="32"/>
                        </w:rPr>
                        <w:t>?</w:t>
                      </w:r>
                    </w:p>
                  </w:txbxContent>
                </v:textbox>
              </v:shape>
            </w:pict>
          </mc:Fallback>
        </mc:AlternateContent>
      </w:r>
      <w:r w:rsidR="00F43AC6" w:rsidRPr="009D6ED4">
        <w:rPr>
          <w:noProof/>
        </w:rPr>
        <mc:AlternateContent>
          <mc:Choice Requires="wps">
            <w:drawing>
              <wp:anchor distT="0" distB="0" distL="114300" distR="114300" simplePos="0" relativeHeight="251665408" behindDoc="0" locked="0" layoutInCell="1" allowOverlap="1" wp14:anchorId="00316800" wp14:editId="026F6AFF">
                <wp:simplePos x="0" y="0"/>
                <wp:positionH relativeFrom="margin">
                  <wp:align>left</wp:align>
                </wp:positionH>
                <wp:positionV relativeFrom="paragraph">
                  <wp:posOffset>9525</wp:posOffset>
                </wp:positionV>
                <wp:extent cx="3267075" cy="11430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3267075" cy="1143000"/>
                        </a:xfrm>
                        <a:prstGeom prst="rect">
                          <a:avLst/>
                        </a:prstGeom>
                        <a:solidFill>
                          <a:sysClr val="window" lastClr="FFFFFF"/>
                        </a:solidFill>
                        <a:ln w="6350">
                          <a:solidFill>
                            <a:prstClr val="black"/>
                          </a:solidFill>
                        </a:ln>
                      </wps:spPr>
                      <wps:txbx>
                        <w:txbxContent>
                          <w:p w:rsidR="009D6ED4" w:rsidRPr="009D6ED4" w:rsidRDefault="009D6ED4" w:rsidP="009D6ED4">
                            <w:pPr>
                              <w:rPr>
                                <w:b/>
                                <w:bCs/>
                              </w:rPr>
                            </w:pPr>
                            <w:r w:rsidRPr="009D6ED4">
                              <w:rPr>
                                <w:b/>
                                <w:bCs/>
                              </w:rPr>
                              <w:t>Paso 3: Los argumentos.</w:t>
                            </w:r>
                          </w:p>
                          <w:p w:rsidR="009D6ED4" w:rsidRDefault="009D6ED4" w:rsidP="009D6ED4">
                            <w:r>
                              <w:t>Una vez que identifiques la opinión del autor, podrás identificar de qué manera el autor defiende su opinión</w:t>
                            </w:r>
                          </w:p>
                          <w:p w:rsidR="009D6ED4" w:rsidRDefault="009D6ED4" w:rsidP="009D6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6800" id="Cuadro de texto 6" o:spid="_x0000_s1033" type="#_x0000_t202" style="position:absolute;margin-left:0;margin-top:.75pt;width:257.25pt;height:9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" fillcolor="window" strokeweight=".5pt">
                <v:textbox>
                  <w:txbxContent>
                    <w:p w:rsidR="009D6ED4" w:rsidRPr="009D6ED4" w:rsidRDefault="009D6ED4" w:rsidP="009D6ED4">
                      <w:pPr>
                        <w:rPr>
                          <w:b/>
                          <w:bCs/>
                        </w:rPr>
                      </w:pPr>
                      <w:r w:rsidRPr="009D6ED4">
                        <w:rPr>
                          <w:b/>
                          <w:bCs/>
                        </w:rPr>
                        <w:t>Paso 3: Los argumentos.</w:t>
                      </w:r>
                    </w:p>
                    <w:p w:rsidR="009D6ED4" w:rsidRDefault="009D6ED4" w:rsidP="009D6ED4">
                      <w:r>
                        <w:t>Una vez que identifiques la opinión del autor, podrás identificar de qué manera el autor defiende su opinión</w:t>
                      </w:r>
                    </w:p>
                    <w:p w:rsidR="009D6ED4" w:rsidRDefault="009D6ED4" w:rsidP="009D6ED4"/>
                  </w:txbxContent>
                </v:textbox>
                <w10:wrap anchorx="margin"/>
              </v:shape>
            </w:pict>
          </mc:Fallback>
        </mc:AlternateContent>
      </w:r>
    </w:p>
    <w:p w:rsidR="009D6ED4" w:rsidRDefault="009D6ED4"/>
    <w:p w:rsidR="009D6ED4" w:rsidRDefault="009D6ED4"/>
    <w:p w:rsidR="00816695" w:rsidRDefault="00816695"/>
    <w:p w:rsidR="009D6ED4" w:rsidRDefault="009D6ED4"/>
    <w:p w:rsidR="009D6ED4" w:rsidRDefault="00F43AC6">
      <w:r>
        <w:rPr>
          <w:noProof/>
        </w:rPr>
        <mc:AlternateContent>
          <mc:Choice Requires="wps">
            <w:drawing>
              <wp:anchor distT="0" distB="0" distL="114300" distR="114300" simplePos="0" relativeHeight="251671552" behindDoc="0" locked="0" layoutInCell="1" allowOverlap="1">
                <wp:simplePos x="0" y="0"/>
                <wp:positionH relativeFrom="column">
                  <wp:posOffset>19050</wp:posOffset>
                </wp:positionH>
                <wp:positionV relativeFrom="paragraph">
                  <wp:posOffset>69850</wp:posOffset>
                </wp:positionV>
                <wp:extent cx="6496050" cy="1400175"/>
                <wp:effectExtent l="38100" t="38100" r="114300" b="123825"/>
                <wp:wrapNone/>
                <wp:docPr id="1" name="Cuadro de texto 1"/>
                <wp:cNvGraphicFramePr/>
                <a:graphic xmlns:a="http://schemas.openxmlformats.org/drawingml/2006/main">
                  <a:graphicData uri="http://schemas.microsoft.com/office/word/2010/wordprocessingShape">
                    <wps:wsp>
                      <wps:cNvSpPr txBox="1"/>
                      <wps:spPr>
                        <a:xfrm>
                          <a:off x="0" y="0"/>
                          <a:ext cx="6496050" cy="140017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rsidR="009217E9" w:rsidRPr="009217E9" w:rsidRDefault="009217E9" w:rsidP="009217E9">
                            <w:pPr>
                              <w:jc w:val="both"/>
                              <w:rPr>
                                <w:sz w:val="24"/>
                                <w:szCs w:val="24"/>
                              </w:rPr>
                            </w:pPr>
                            <w:r w:rsidRPr="009217E9">
                              <w:rPr>
                                <w:sz w:val="24"/>
                                <w:szCs w:val="24"/>
                              </w:rPr>
                              <w:t xml:space="preserve">A continuación leerás una columna de opinión del </w:t>
                            </w:r>
                            <w:r w:rsidR="005748AB">
                              <w:rPr>
                                <w:sz w:val="24"/>
                                <w:szCs w:val="24"/>
                              </w:rPr>
                              <w:t>director del Instituto Nacional de Derechos Humanos</w:t>
                            </w:r>
                            <w:r w:rsidRPr="009217E9">
                              <w:rPr>
                                <w:sz w:val="24"/>
                                <w:szCs w:val="24"/>
                              </w:rPr>
                              <w:t>. La columna es un artículo de prensa escrito (y a veces firmado), que se renueva cada cierto tiempo en un diario o revista, ofreciendo una opinión o punto de vista sobre un tema de actualidad, o una disquisición por parte del mismo autor. La columna puede ser de aparición diaria, semanal, quincenal o mensual.</w:t>
                            </w:r>
                          </w:p>
                          <w:p w:rsidR="009217E9" w:rsidRPr="009217E9" w:rsidRDefault="009217E9" w:rsidP="009217E9">
                            <w:pPr>
                              <w:jc w:val="both"/>
                              <w:rPr>
                                <w:sz w:val="24"/>
                                <w:szCs w:val="24"/>
                              </w:rPr>
                            </w:pPr>
                            <w:r w:rsidRPr="009217E9">
                              <w:rPr>
                                <w:sz w:val="24"/>
                                <w:szCs w:val="24"/>
                              </w:rPr>
                              <w:t>Luego de leerla responde las preguntas</w:t>
                            </w:r>
                          </w:p>
                          <w:p w:rsidR="009217E9" w:rsidRDefault="009217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 o:spid="_x0000_s1034" type="#_x0000_t202" style="position:absolute;margin-left:1.5pt;margin-top:5.5pt;width:511.5pt;height:11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" fillcolor="white [3201]" strokeweight=".5pt">
                <v:shadow on="t" color="black" opacity="26214f" origin="-.5,-.5" offset=".74836mm,.74836mm"/>
                <v:textbox>
                  <w:txbxContent>
                    <w:p w:rsidR="009217E9" w:rsidRPr="009217E9" w:rsidRDefault="009217E9" w:rsidP="009217E9">
                      <w:pPr>
                        <w:jc w:val="both"/>
                        <w:rPr>
                          <w:sz w:val="24"/>
                          <w:szCs w:val="24"/>
                        </w:rPr>
                      </w:pPr>
                      <w:r w:rsidRPr="009217E9">
                        <w:rPr>
                          <w:sz w:val="24"/>
                          <w:szCs w:val="24"/>
                        </w:rPr>
                        <w:t xml:space="preserve">A continuación leerás una columna de opinión del </w:t>
                      </w:r>
                      <w:r w:rsidR="005748AB">
                        <w:rPr>
                          <w:sz w:val="24"/>
                          <w:szCs w:val="24"/>
                        </w:rPr>
                        <w:t>director del Instituto Nacional de Derechos Humanos</w:t>
                      </w:r>
                      <w:r w:rsidRPr="009217E9">
                        <w:rPr>
                          <w:sz w:val="24"/>
                          <w:szCs w:val="24"/>
                        </w:rPr>
                        <w:t>. La columna es un artículo de prensa escrito (y a veces firmado), que se renueva cada cierto tiempo en un diario o revista, ofreciendo una opinión o punto de vista sobre un tema de actualidad, o una disquisición por parte del mismo autor. La columna puede ser de aparición diaria, semanal, quincenal o mensual.</w:t>
                      </w:r>
                    </w:p>
                    <w:p w:rsidR="009217E9" w:rsidRPr="009217E9" w:rsidRDefault="009217E9" w:rsidP="009217E9">
                      <w:pPr>
                        <w:jc w:val="both"/>
                        <w:rPr>
                          <w:sz w:val="24"/>
                          <w:szCs w:val="24"/>
                        </w:rPr>
                      </w:pPr>
                      <w:r w:rsidRPr="009217E9">
                        <w:rPr>
                          <w:sz w:val="24"/>
                          <w:szCs w:val="24"/>
                        </w:rPr>
                        <w:t>Luego de leerla responde las preguntas</w:t>
                      </w:r>
                    </w:p>
                    <w:p w:rsidR="009217E9" w:rsidRDefault="009217E9"/>
                  </w:txbxContent>
                </v:textbox>
              </v:shape>
            </w:pict>
          </mc:Fallback>
        </mc:AlternateContent>
      </w:r>
    </w:p>
    <w:p w:rsidR="009217E9" w:rsidRDefault="009217E9"/>
    <w:p w:rsidR="009217E9" w:rsidRDefault="009217E9"/>
    <w:p w:rsidR="009217E9" w:rsidRDefault="009217E9"/>
    <w:p w:rsidR="009217E9" w:rsidRDefault="009217E9"/>
    <w:p w:rsidR="009217E9" w:rsidRDefault="009217E9"/>
    <w:p w:rsidR="00F439BD" w:rsidRDefault="00F439BD" w:rsidP="009C73F0">
      <w:pPr>
        <w:rPr>
          <w:sz w:val="32"/>
          <w:szCs w:val="32"/>
        </w:rPr>
      </w:pPr>
      <w:r>
        <w:rPr>
          <w:noProof/>
          <w:sz w:val="32"/>
          <w:szCs w:val="3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127000</wp:posOffset>
                </wp:positionV>
                <wp:extent cx="6619875" cy="55245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6619875" cy="552450"/>
                        </a:xfrm>
                        <a:prstGeom prst="rect">
                          <a:avLst/>
                        </a:prstGeom>
                        <a:solidFill>
                          <a:schemeClr val="lt1"/>
                        </a:solidFill>
                        <a:ln w="6350">
                          <a:solidFill>
                            <a:prstClr val="black"/>
                          </a:solidFill>
                        </a:ln>
                      </wps:spPr>
                      <wps:txbx>
                        <w:txbxContent>
                          <w:p w:rsidR="00F439BD" w:rsidRDefault="000A410F" w:rsidP="000A410F">
                            <w:pPr>
                              <w:jc w:val="both"/>
                            </w:pPr>
                            <w:r>
                              <w:rPr>
                                <w:rFonts w:ascii="Arial" w:hAnsi="Arial" w:cs="Arial"/>
                                <w:b/>
                                <w:bCs/>
                              </w:rPr>
                              <w:t xml:space="preserve">2° </w:t>
                            </w:r>
                            <w:r w:rsidR="00F439BD" w:rsidRPr="00F439BD">
                              <w:rPr>
                                <w:rFonts w:ascii="Arial" w:hAnsi="Arial" w:cs="Arial"/>
                                <w:b/>
                                <w:bCs/>
                              </w:rPr>
                              <w:t>Apliquemos en la lectura</w:t>
                            </w:r>
                            <w:r w:rsidR="00F439BD">
                              <w:t>: Ahora que ya sabes acerca de los texto argumentativos y en específico de la columna de opinión, es momento de leer un texto argumentativo e identificar sus partes y propósito.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35" type="#_x0000_t202" style="position:absolute;margin-left:0;margin-top:10pt;width:521.25pt;height:43.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" fillcolor="white [3201]" strokeweight=".5pt">
                <v:textbox>
                  <w:txbxContent>
                    <w:p w:rsidR="00F439BD" w:rsidRDefault="000A410F" w:rsidP="000A410F">
                      <w:pPr>
                        <w:jc w:val="both"/>
                      </w:pPr>
                      <w:r>
                        <w:rPr>
                          <w:rFonts w:ascii="Arial" w:hAnsi="Arial" w:cs="Arial"/>
                          <w:b/>
                          <w:bCs/>
                        </w:rPr>
                        <w:t xml:space="preserve">2° </w:t>
                      </w:r>
                      <w:r w:rsidR="00F439BD" w:rsidRPr="00F439BD">
                        <w:rPr>
                          <w:rFonts w:ascii="Arial" w:hAnsi="Arial" w:cs="Arial"/>
                          <w:b/>
                          <w:bCs/>
                        </w:rPr>
                        <w:t>Apliquemos en la lectura</w:t>
                      </w:r>
                      <w:r w:rsidR="00F439BD">
                        <w:t>: Ahora que ya sabes acerca de los texto argumentativos y en específico de la columna de opinión, es momento de leer un texto argumentativo e identificar sus partes y propósito.</w:t>
                      </w:r>
                    </w:p>
                  </w:txbxContent>
                </v:textbox>
                <w10:wrap anchorx="margin"/>
              </v:shape>
            </w:pict>
          </mc:Fallback>
        </mc:AlternateContent>
      </w:r>
    </w:p>
    <w:p w:rsidR="00F439BD" w:rsidRDefault="00F439BD" w:rsidP="009C73F0">
      <w:pPr>
        <w:rPr>
          <w:sz w:val="32"/>
          <w:szCs w:val="32"/>
        </w:rPr>
      </w:pPr>
    </w:p>
    <w:p w:rsidR="00F439BD" w:rsidRDefault="00F439BD" w:rsidP="00F43AC6">
      <w:pPr>
        <w:ind w:left="709"/>
        <w:rPr>
          <w:sz w:val="32"/>
          <w:szCs w:val="32"/>
        </w:rPr>
      </w:pPr>
      <w:r>
        <w:rPr>
          <w:noProof/>
        </w:rPr>
        <w:drawing>
          <wp:inline distT="0" distB="0" distL="0" distR="0" wp14:anchorId="59F09EC2" wp14:editId="60579135">
            <wp:extent cx="6353175" cy="3143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9256" r="1592" b="68153"/>
                    <a:stretch/>
                  </pic:blipFill>
                  <pic:spPr bwMode="auto">
                    <a:xfrm>
                      <a:off x="0" y="0"/>
                      <a:ext cx="6353175" cy="314325"/>
                    </a:xfrm>
                    <a:prstGeom prst="rect">
                      <a:avLst/>
                    </a:prstGeom>
                    <a:ln>
                      <a:noFill/>
                    </a:ln>
                    <a:extLst>
                      <a:ext uri="{53640926-AAD7-44D8-BBD7-CCE9431645EC}">
                        <a14:shadowObscured xmlns:a14="http://schemas.microsoft.com/office/drawing/2010/main"/>
                      </a:ext>
                    </a:extLst>
                  </pic:spPr>
                </pic:pic>
              </a:graphicData>
            </a:graphic>
          </wp:inline>
        </w:drawing>
      </w:r>
    </w:p>
    <w:p w:rsidR="009C73F0" w:rsidRPr="00F43AC6" w:rsidRDefault="00F439BD" w:rsidP="009C73F0">
      <w:pPr>
        <w:rPr>
          <w:b/>
          <w:bCs/>
          <w:sz w:val="32"/>
          <w:szCs w:val="32"/>
        </w:rPr>
      </w:pPr>
      <w:r w:rsidRPr="00F43AC6">
        <w:rPr>
          <w:b/>
          <w:bCs/>
          <w:sz w:val="32"/>
          <w:szCs w:val="32"/>
        </w:rPr>
        <w:lastRenderedPageBreak/>
        <w:t>Columna de opinión: Medios de comunicación y violencia contra la mujer</w:t>
      </w:r>
    </w:p>
    <w:p w:rsidR="009C73F0" w:rsidRPr="00F439BD" w:rsidRDefault="007D3C9E" w:rsidP="00F439BD">
      <w:pPr>
        <w:ind w:firstLine="708"/>
        <w:jc w:val="both"/>
        <w:rPr>
          <w:rFonts w:ascii="Arial" w:hAnsi="Arial" w:cs="Arial"/>
        </w:rPr>
      </w:pPr>
      <w:r>
        <w:rPr>
          <w:rFonts w:ascii="Arial" w:hAnsi="Arial" w:cs="Arial"/>
        </w:rPr>
        <w:t xml:space="preserve">1. </w:t>
      </w:r>
      <w:r w:rsidR="009C73F0" w:rsidRPr="00F439BD">
        <w:rPr>
          <w:rFonts w:ascii="Arial" w:hAnsi="Arial" w:cs="Arial"/>
        </w:rPr>
        <w:t>Esta semana el Comité de Expertas del Mecanismo de Seguimiento de la Convención de Belém do Pará (MESECVI) expresó su preocupación por el tratamiento periodístico de algunos medios de comunicación en Chile al difundir casos de mujeres víctimas o sobrevivientes de violencia y para casos de femicidio. Dicha convención es el tratado a nivel interamericano que busca erradicar la violencia contra las mujeres en todas sus formas y fue ratificado por el Estado de Chile, asumiendo diversas obligaciones.</w:t>
      </w:r>
    </w:p>
    <w:p w:rsidR="009C73F0" w:rsidRPr="00F439BD" w:rsidRDefault="007D3C9E" w:rsidP="00F439BD">
      <w:pPr>
        <w:ind w:firstLine="708"/>
        <w:jc w:val="both"/>
        <w:rPr>
          <w:rFonts w:ascii="Arial" w:hAnsi="Arial" w:cs="Arial"/>
        </w:rPr>
      </w:pPr>
      <w:r>
        <w:rPr>
          <w:rFonts w:ascii="Arial" w:hAnsi="Arial" w:cs="Arial"/>
        </w:rPr>
        <w:t xml:space="preserve">2. </w:t>
      </w:r>
      <w:r w:rsidR="009C73F0" w:rsidRPr="00F439BD">
        <w:rPr>
          <w:rFonts w:ascii="Arial" w:hAnsi="Arial" w:cs="Arial"/>
        </w:rPr>
        <w:t>El Comité se refirió a la publicación “El escándalo amoroso que tiene en las cuerdas a Boris Johnson” en alusión a un posible caso de violencia contra una mujer del candidato a Primer Ministro en el Reino Unido, publicado por La Segunda el día 25 de junio pasado. En segundo lugar, cita el reportaje “¿Qué tanto conocemos de la personalidad de Fernanda Maciel?”, de TVN.</w:t>
      </w:r>
    </w:p>
    <w:p w:rsidR="009C73F0" w:rsidRPr="00F439BD" w:rsidRDefault="007D3C9E" w:rsidP="00F439BD">
      <w:pPr>
        <w:ind w:firstLine="708"/>
        <w:jc w:val="both"/>
        <w:rPr>
          <w:rFonts w:ascii="Arial" w:hAnsi="Arial" w:cs="Arial"/>
        </w:rPr>
      </w:pPr>
      <w:r>
        <w:rPr>
          <w:rFonts w:ascii="Arial" w:hAnsi="Arial" w:cs="Arial"/>
        </w:rPr>
        <w:t xml:space="preserve">3. </w:t>
      </w:r>
      <w:r w:rsidR="009C73F0" w:rsidRPr="00F439BD">
        <w:rPr>
          <w:rFonts w:ascii="Arial" w:hAnsi="Arial" w:cs="Arial"/>
        </w:rPr>
        <w:t>Los femicidios constituyen el acto más extremo de la violencia contra la mujer, que en sus diversas formas sigue estando muy presente en nuestra sociedad. Hasta el 7 de julio en Chile se han registrado 24 femicidios consumados y 54 femicidios frustrados.</w:t>
      </w:r>
    </w:p>
    <w:p w:rsidR="009C73F0" w:rsidRPr="00F439BD" w:rsidRDefault="007D3C9E" w:rsidP="00F439BD">
      <w:pPr>
        <w:ind w:firstLine="708"/>
        <w:jc w:val="both"/>
        <w:rPr>
          <w:rFonts w:ascii="Arial" w:hAnsi="Arial" w:cs="Arial"/>
        </w:rPr>
      </w:pPr>
      <w:r>
        <w:rPr>
          <w:rFonts w:ascii="Arial" w:hAnsi="Arial" w:cs="Arial"/>
        </w:rPr>
        <w:t xml:space="preserve">4. </w:t>
      </w:r>
      <w:r w:rsidR="009C73F0" w:rsidRPr="00F439BD">
        <w:rPr>
          <w:rFonts w:ascii="Arial" w:hAnsi="Arial" w:cs="Arial"/>
        </w:rPr>
        <w:t>¿Las publicaciones antes mencionadas y otras que vemos con cierta frecuencia tienen algo que ver con esas cifras? Sin duda que sí. Los medios de comunicación, ya sean públicos o de propiedad privada, no son ajenos a la obligación de no discriminación, especialmente por la función pública que cumplen. Y cuando se incumple esa obligación, el Estado tiene el deber de investigar, reparar y generar acciones para que dichas vulneraciones no vuelvan a ocurrir. Más aún, considerando que la citada Convención de Belem do Pará establece que los Estados deben adoptar medidas específicas para “alentar a los medios de comunicación a elaborar directrices adecuadas de difusión que contribuyan a erradicar la violencia contra la mujer en todas sus formas y a realzar el respeto a la dignidad de la mujer”.</w:t>
      </w:r>
    </w:p>
    <w:p w:rsidR="009C73F0" w:rsidRPr="00F439BD" w:rsidRDefault="007D3C9E" w:rsidP="00F439BD">
      <w:pPr>
        <w:ind w:firstLine="708"/>
        <w:jc w:val="both"/>
        <w:rPr>
          <w:rFonts w:ascii="Arial" w:hAnsi="Arial" w:cs="Arial"/>
        </w:rPr>
      </w:pPr>
      <w:r>
        <w:rPr>
          <w:rFonts w:ascii="Arial" w:hAnsi="Arial" w:cs="Arial"/>
        </w:rPr>
        <w:t xml:space="preserve">5. </w:t>
      </w:r>
      <w:r w:rsidR="009C73F0" w:rsidRPr="00F439BD">
        <w:rPr>
          <w:rFonts w:ascii="Arial" w:hAnsi="Arial" w:cs="Arial"/>
        </w:rPr>
        <w:t>Pese a los avances de los movimientos de mujeres en incidir en el discurso público respecto a los actos violentos que se cometen contra las mujeres, persiste una cultura machista que impide su erradicación. Ello pues se trata de un problema multicausal, que debe ser comprendido en un marco relacional y abordado con políticas integrales.</w:t>
      </w:r>
    </w:p>
    <w:p w:rsidR="009C73F0" w:rsidRPr="00F439BD" w:rsidRDefault="007D3C9E" w:rsidP="00F439BD">
      <w:pPr>
        <w:ind w:firstLine="708"/>
        <w:jc w:val="both"/>
        <w:rPr>
          <w:rFonts w:ascii="Arial" w:hAnsi="Arial" w:cs="Arial"/>
        </w:rPr>
      </w:pPr>
      <w:r>
        <w:rPr>
          <w:rFonts w:ascii="Arial" w:hAnsi="Arial" w:cs="Arial"/>
        </w:rPr>
        <w:t xml:space="preserve">6. </w:t>
      </w:r>
      <w:r w:rsidR="009C73F0" w:rsidRPr="00F439BD">
        <w:rPr>
          <w:rFonts w:ascii="Arial" w:hAnsi="Arial" w:cs="Arial"/>
        </w:rPr>
        <w:t>En ese contexto, la banalización de la violencia contra la mujer por parte de los medios de comunicación sólo contribuye a naturalizar y legitimar estas conductas aprendidas.</w:t>
      </w:r>
    </w:p>
    <w:p w:rsidR="009C73F0" w:rsidRPr="00F439BD" w:rsidRDefault="007D3C9E" w:rsidP="00F439BD">
      <w:pPr>
        <w:ind w:firstLine="708"/>
        <w:jc w:val="both"/>
        <w:rPr>
          <w:rFonts w:ascii="Arial" w:hAnsi="Arial" w:cs="Arial"/>
        </w:rPr>
      </w:pPr>
      <w:r>
        <w:rPr>
          <w:rFonts w:ascii="Arial" w:hAnsi="Arial" w:cs="Arial"/>
        </w:rPr>
        <w:t xml:space="preserve">7. </w:t>
      </w:r>
      <w:r w:rsidR="009C73F0" w:rsidRPr="00F439BD">
        <w:rPr>
          <w:rFonts w:ascii="Arial" w:hAnsi="Arial" w:cs="Arial"/>
        </w:rPr>
        <w:t>Recordemos cuando Nabila Rifo, quien era víctima de un homicidio frustrado, le preguntó durante una audiencia judicial al abogado defensor del imputado “¿qué tiene que ver eso con lo que me pasó?”, después de que le hiciera una serie de preguntas, en las que se indagaba acerca de las prácticas de Nabila, su vida sexual o hasta su rol como madre.</w:t>
      </w:r>
    </w:p>
    <w:p w:rsidR="009C73F0" w:rsidRPr="00F439BD" w:rsidRDefault="007D3C9E" w:rsidP="00F439BD">
      <w:pPr>
        <w:ind w:firstLine="708"/>
        <w:jc w:val="both"/>
        <w:rPr>
          <w:rFonts w:ascii="Arial" w:hAnsi="Arial" w:cs="Arial"/>
        </w:rPr>
      </w:pPr>
      <w:r>
        <w:rPr>
          <w:rFonts w:ascii="Arial" w:hAnsi="Arial" w:cs="Arial"/>
        </w:rPr>
        <w:t xml:space="preserve">8. </w:t>
      </w:r>
      <w:r w:rsidR="009C73F0" w:rsidRPr="00F439BD">
        <w:rPr>
          <w:rFonts w:ascii="Arial" w:hAnsi="Arial" w:cs="Arial"/>
        </w:rPr>
        <w:t>Esa fue una más de las veces que hemos tenido que escuchar en nuestra sociedad y en los medios de comunicación que en casos de violencia contra la mujer es relevante saber de su vida sexual, de su forma de vestir, de si toma alcohol y si cuida o no a sus hijos/as. Eso vuelve a suceder hoy con los últimos reportajes sobre casos de víctimas de violencia machista, en especial respecto de Fernanda Maciel.</w:t>
      </w:r>
    </w:p>
    <w:p w:rsidR="009C73F0" w:rsidRPr="00F439BD" w:rsidRDefault="007D3C9E" w:rsidP="00F439BD">
      <w:pPr>
        <w:ind w:firstLine="708"/>
        <w:jc w:val="both"/>
        <w:rPr>
          <w:rFonts w:ascii="Arial" w:hAnsi="Arial" w:cs="Arial"/>
        </w:rPr>
      </w:pPr>
      <w:r>
        <w:rPr>
          <w:rFonts w:ascii="Arial" w:hAnsi="Arial" w:cs="Arial"/>
        </w:rPr>
        <w:t xml:space="preserve">9. </w:t>
      </w:r>
      <w:r w:rsidR="009C73F0" w:rsidRPr="00F439BD">
        <w:rPr>
          <w:rFonts w:ascii="Arial" w:hAnsi="Arial" w:cs="Arial"/>
        </w:rPr>
        <w:t>Lo anterior, nos lleva a que haya que explicar nuevamente que el amor no mata. Tampoco lo hacen los celos y las infidelidades. Cuando hay un femicidio, quien mata a una mujer es un hombre. Es un hombre y lo hace la mayoría de las veces porque está impregnado por valores de una sociedad patriarcal que lo llevan a pensar y actuar como si una mujer fuera de su pertenencia. La violencia contra las mujeres no se produce porque las mujeres provoquen a sus agresores. La víctima no es la culpable y no puede ser tratada como tal. Eso simplemente es revictimizarla y perpetúa justificaciones absurdas de la violencia.</w:t>
      </w:r>
    </w:p>
    <w:p w:rsidR="009C73F0" w:rsidRPr="00F439BD" w:rsidRDefault="007D3C9E" w:rsidP="00F439BD">
      <w:pPr>
        <w:ind w:firstLine="708"/>
        <w:jc w:val="both"/>
        <w:rPr>
          <w:rFonts w:ascii="Arial" w:hAnsi="Arial" w:cs="Arial"/>
        </w:rPr>
      </w:pPr>
      <w:r>
        <w:rPr>
          <w:rFonts w:ascii="Arial" w:hAnsi="Arial" w:cs="Arial"/>
        </w:rPr>
        <w:t xml:space="preserve">10. </w:t>
      </w:r>
      <w:r w:rsidR="009C73F0" w:rsidRPr="00F439BD">
        <w:rPr>
          <w:rFonts w:ascii="Arial" w:hAnsi="Arial" w:cs="Arial"/>
        </w:rPr>
        <w:t>Si queremos erradicar la violencia contra las mujeres, debemos entender el rol que juegan los medios de comunicación. Estos aportan en su erradicación cuando la visibilizan y la problematizan, pero la refuerzan cuando contribuyen a la perpetuación de la discriminación y de los estereotipos de género. En el caso de la violencia contra las mujeres, los medios construyen significado a través de las formas en las que dan a conocer los femicidios y de las explicaciones implícitas o explícitas sobre las causas de los hechos.</w:t>
      </w:r>
    </w:p>
    <w:p w:rsidR="009C73F0" w:rsidRPr="00F439BD" w:rsidRDefault="007D3C9E" w:rsidP="00F439BD">
      <w:pPr>
        <w:ind w:firstLine="708"/>
        <w:jc w:val="both"/>
        <w:rPr>
          <w:rFonts w:ascii="Arial" w:hAnsi="Arial" w:cs="Arial"/>
        </w:rPr>
      </w:pPr>
      <w:r>
        <w:rPr>
          <w:rFonts w:ascii="Arial" w:hAnsi="Arial" w:cs="Arial"/>
        </w:rPr>
        <w:t xml:space="preserve">11. </w:t>
      </w:r>
      <w:r w:rsidR="009C73F0" w:rsidRPr="00F439BD">
        <w:rPr>
          <w:rFonts w:ascii="Arial" w:hAnsi="Arial" w:cs="Arial"/>
        </w:rPr>
        <w:t>Si los medios siguen reproduciendo imágenes de las mujeres como objeto de dominación masculina, están contribuyendo a generar esa cultura machista que genera violencia y femicidios. Es de vital importancia que asuman su rol de contribuir a desnaturalizar la violencia contra las mujeres y eviten reforzar las discriminaciones.</w:t>
      </w:r>
    </w:p>
    <w:p w:rsidR="00532585" w:rsidRDefault="009C73F0" w:rsidP="00F439BD">
      <w:pPr>
        <w:jc w:val="right"/>
        <w:rPr>
          <w:rFonts w:ascii="Arial" w:hAnsi="Arial" w:cs="Arial"/>
          <w:sz w:val="20"/>
          <w:szCs w:val="20"/>
        </w:rPr>
      </w:pPr>
      <w:r w:rsidRPr="00F439BD">
        <w:rPr>
          <w:rFonts w:ascii="Arial" w:hAnsi="Arial" w:cs="Arial"/>
          <w:b/>
          <w:bCs/>
          <w:sz w:val="20"/>
          <w:szCs w:val="20"/>
        </w:rPr>
        <w:t>Columna de opinión publicada en El Mostrador el viernes 12 de julio de 2019</w:t>
      </w:r>
      <w:r w:rsidRPr="00F439BD">
        <w:rPr>
          <w:rFonts w:ascii="Arial" w:hAnsi="Arial" w:cs="Arial"/>
          <w:sz w:val="20"/>
          <w:szCs w:val="20"/>
        </w:rPr>
        <w:t>.</w:t>
      </w:r>
    </w:p>
    <w:p w:rsidR="000A410F" w:rsidRDefault="000A410F" w:rsidP="00F439BD">
      <w:pPr>
        <w:jc w:val="right"/>
        <w:rPr>
          <w:rFonts w:ascii="Arial" w:hAnsi="Arial" w:cs="Arial"/>
          <w:sz w:val="20"/>
          <w:szCs w:val="20"/>
        </w:rPr>
      </w:pPr>
    </w:p>
    <w:p w:rsidR="000A410F" w:rsidRPr="000A410F" w:rsidRDefault="00F43AC6" w:rsidP="000A410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352425</wp:posOffset>
                </wp:positionH>
                <wp:positionV relativeFrom="paragraph">
                  <wp:posOffset>255270</wp:posOffset>
                </wp:positionV>
                <wp:extent cx="5895975" cy="5238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5895975" cy="523875"/>
                        </a:xfrm>
                        <a:prstGeom prst="rect">
                          <a:avLst/>
                        </a:prstGeom>
                        <a:solidFill>
                          <a:schemeClr val="lt1"/>
                        </a:solidFill>
                        <a:ln w="6350">
                          <a:solidFill>
                            <a:prstClr val="black"/>
                          </a:solidFill>
                        </a:ln>
                      </wps:spPr>
                      <wps:txbx>
                        <w:txbxContent>
                          <w:p w:rsidR="000A410F" w:rsidRPr="007D3C9E" w:rsidRDefault="000A410F" w:rsidP="000A410F">
                            <w:pPr>
                              <w:jc w:val="both"/>
                              <w:rPr>
                                <w:rFonts w:ascii="Arial" w:hAnsi="Arial" w:cs="Arial"/>
                                <w:sz w:val="24"/>
                                <w:szCs w:val="24"/>
                              </w:rPr>
                            </w:pPr>
                            <w:r w:rsidRPr="007D3C9E">
                              <w:rPr>
                                <w:rFonts w:ascii="Arial" w:hAnsi="Arial" w:cs="Arial"/>
                                <w:b/>
                                <w:bCs/>
                                <w:sz w:val="24"/>
                                <w:szCs w:val="24"/>
                              </w:rPr>
                              <w:t>3° Luego de leer el texto</w:t>
                            </w:r>
                            <w:r w:rsidRPr="007D3C9E">
                              <w:rPr>
                                <w:rFonts w:ascii="Arial" w:hAnsi="Arial" w:cs="Arial"/>
                                <w:sz w:val="24"/>
                                <w:szCs w:val="24"/>
                              </w:rPr>
                              <w:t xml:space="preserve"> considera la información </w:t>
                            </w:r>
                            <w:r w:rsidR="007D3C9E">
                              <w:rPr>
                                <w:rFonts w:ascii="Arial" w:hAnsi="Arial" w:cs="Arial"/>
                                <w:sz w:val="24"/>
                                <w:szCs w:val="24"/>
                              </w:rPr>
                              <w:t xml:space="preserve">del texto y </w:t>
                            </w:r>
                            <w:r w:rsidRPr="007D3C9E">
                              <w:rPr>
                                <w:rFonts w:ascii="Arial" w:hAnsi="Arial" w:cs="Arial"/>
                                <w:sz w:val="24"/>
                                <w:szCs w:val="24"/>
                              </w:rPr>
                              <w:t xml:space="preserve">de la sección “Preparo mi lectura”, </w:t>
                            </w:r>
                            <w:r w:rsidR="007D3C9E">
                              <w:rPr>
                                <w:rFonts w:ascii="Arial" w:hAnsi="Arial" w:cs="Arial"/>
                                <w:sz w:val="24"/>
                                <w:szCs w:val="24"/>
                              </w:rPr>
                              <w:t xml:space="preserve">para </w:t>
                            </w:r>
                            <w:r w:rsidRPr="007D3C9E">
                              <w:rPr>
                                <w:rFonts w:ascii="Arial" w:hAnsi="Arial" w:cs="Arial"/>
                                <w:sz w:val="24"/>
                                <w:szCs w:val="24"/>
                              </w:rPr>
                              <w:t>responde</w:t>
                            </w:r>
                            <w:r w:rsidR="007D3C9E">
                              <w:rPr>
                                <w:rFonts w:ascii="Arial" w:hAnsi="Arial" w:cs="Arial"/>
                                <w:sz w:val="24"/>
                                <w:szCs w:val="24"/>
                              </w:rPr>
                              <w:t>r</w:t>
                            </w:r>
                            <w:r w:rsidRPr="007D3C9E">
                              <w:rPr>
                                <w:rFonts w:ascii="Arial" w:hAnsi="Arial" w:cs="Arial"/>
                                <w:sz w:val="24"/>
                                <w:szCs w:val="24"/>
                              </w:rPr>
                              <w:t xml:space="preserve"> las preguntas que aparecen a continuación.</w:t>
                            </w:r>
                          </w:p>
                          <w:p w:rsidR="000A410F" w:rsidRDefault="000A41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36" type="#_x0000_t202" style="position:absolute;margin-left:27.75pt;margin-top:20.1pt;width:464.25pt;height:4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" fillcolor="white [3201]" strokeweight=".5pt">
                <v:textbox>
                  <w:txbxContent>
                    <w:p w:rsidR="000A410F" w:rsidRPr="007D3C9E" w:rsidRDefault="000A410F" w:rsidP="000A410F">
                      <w:pPr>
                        <w:jc w:val="both"/>
                        <w:rPr>
                          <w:rFonts w:ascii="Arial" w:hAnsi="Arial" w:cs="Arial"/>
                          <w:sz w:val="24"/>
                          <w:szCs w:val="24"/>
                        </w:rPr>
                      </w:pPr>
                      <w:r w:rsidRPr="007D3C9E">
                        <w:rPr>
                          <w:rFonts w:ascii="Arial" w:hAnsi="Arial" w:cs="Arial"/>
                          <w:b/>
                          <w:bCs/>
                          <w:sz w:val="24"/>
                          <w:szCs w:val="24"/>
                        </w:rPr>
                        <w:t xml:space="preserve">3° </w:t>
                      </w:r>
                      <w:r w:rsidRPr="007D3C9E">
                        <w:rPr>
                          <w:rFonts w:ascii="Arial" w:hAnsi="Arial" w:cs="Arial"/>
                          <w:b/>
                          <w:bCs/>
                          <w:sz w:val="24"/>
                          <w:szCs w:val="24"/>
                        </w:rPr>
                        <w:t>Luego de leer el texto</w:t>
                      </w:r>
                      <w:r w:rsidRPr="007D3C9E">
                        <w:rPr>
                          <w:rFonts w:ascii="Arial" w:hAnsi="Arial" w:cs="Arial"/>
                          <w:sz w:val="24"/>
                          <w:szCs w:val="24"/>
                        </w:rPr>
                        <w:t xml:space="preserve"> consider</w:t>
                      </w:r>
                      <w:r w:rsidRPr="007D3C9E">
                        <w:rPr>
                          <w:rFonts w:ascii="Arial" w:hAnsi="Arial" w:cs="Arial"/>
                          <w:sz w:val="24"/>
                          <w:szCs w:val="24"/>
                        </w:rPr>
                        <w:t xml:space="preserve">a la información </w:t>
                      </w:r>
                      <w:r w:rsidR="007D3C9E">
                        <w:rPr>
                          <w:rFonts w:ascii="Arial" w:hAnsi="Arial" w:cs="Arial"/>
                          <w:sz w:val="24"/>
                          <w:szCs w:val="24"/>
                        </w:rPr>
                        <w:t xml:space="preserve">del texto y </w:t>
                      </w:r>
                      <w:r w:rsidRPr="007D3C9E">
                        <w:rPr>
                          <w:rFonts w:ascii="Arial" w:hAnsi="Arial" w:cs="Arial"/>
                          <w:sz w:val="24"/>
                          <w:szCs w:val="24"/>
                        </w:rPr>
                        <w:t xml:space="preserve">de la sección “Preparo mi lectura”, </w:t>
                      </w:r>
                      <w:r w:rsidR="007D3C9E">
                        <w:rPr>
                          <w:rFonts w:ascii="Arial" w:hAnsi="Arial" w:cs="Arial"/>
                          <w:sz w:val="24"/>
                          <w:szCs w:val="24"/>
                        </w:rPr>
                        <w:t xml:space="preserve">para </w:t>
                      </w:r>
                      <w:r w:rsidRPr="007D3C9E">
                        <w:rPr>
                          <w:rFonts w:ascii="Arial" w:hAnsi="Arial" w:cs="Arial"/>
                          <w:sz w:val="24"/>
                          <w:szCs w:val="24"/>
                        </w:rPr>
                        <w:t>responde</w:t>
                      </w:r>
                      <w:r w:rsidR="007D3C9E">
                        <w:rPr>
                          <w:rFonts w:ascii="Arial" w:hAnsi="Arial" w:cs="Arial"/>
                          <w:sz w:val="24"/>
                          <w:szCs w:val="24"/>
                        </w:rPr>
                        <w:t>r</w:t>
                      </w:r>
                      <w:r w:rsidRPr="007D3C9E">
                        <w:rPr>
                          <w:rFonts w:ascii="Arial" w:hAnsi="Arial" w:cs="Arial"/>
                          <w:sz w:val="24"/>
                          <w:szCs w:val="24"/>
                        </w:rPr>
                        <w:t xml:space="preserve"> las preguntas que aparecen a continuación.</w:t>
                      </w:r>
                    </w:p>
                    <w:p w:rsidR="000A410F" w:rsidRDefault="000A410F"/>
                  </w:txbxContent>
                </v:textbox>
              </v:shape>
            </w:pict>
          </mc:Fallback>
        </mc:AlternateContent>
      </w:r>
    </w:p>
    <w:p w:rsidR="00757718" w:rsidRDefault="00757718" w:rsidP="000A410F">
      <w:pPr>
        <w:rPr>
          <w:rFonts w:ascii="Arial" w:hAnsi="Arial" w:cs="Arial"/>
          <w:sz w:val="20"/>
          <w:szCs w:val="20"/>
        </w:rPr>
      </w:pPr>
    </w:p>
    <w:p w:rsidR="00F43AC6" w:rsidRDefault="00F43AC6" w:rsidP="00757718">
      <w:pPr>
        <w:ind w:firstLine="708"/>
        <w:rPr>
          <w:rFonts w:ascii="Arial" w:hAnsi="Arial" w:cs="Arial"/>
          <w:sz w:val="28"/>
          <w:szCs w:val="28"/>
        </w:rPr>
      </w:pPr>
    </w:p>
    <w:p w:rsidR="00F43AC6" w:rsidRDefault="00F43AC6" w:rsidP="00757718">
      <w:pPr>
        <w:ind w:firstLine="708"/>
        <w:rPr>
          <w:rFonts w:ascii="Arial" w:hAnsi="Arial" w:cs="Arial"/>
          <w:sz w:val="28"/>
          <w:szCs w:val="28"/>
        </w:rPr>
      </w:pPr>
    </w:p>
    <w:p w:rsidR="000A410F" w:rsidRPr="00757718" w:rsidRDefault="00757718" w:rsidP="00757718">
      <w:pPr>
        <w:ind w:firstLine="708"/>
        <w:rPr>
          <w:rFonts w:ascii="Arial" w:hAnsi="Arial" w:cs="Arial"/>
          <w:sz w:val="28"/>
          <w:szCs w:val="28"/>
        </w:rPr>
      </w:pPr>
      <w:r w:rsidRPr="00757718">
        <w:rPr>
          <w:rFonts w:ascii="Arial" w:hAnsi="Arial" w:cs="Arial"/>
          <w:sz w:val="28"/>
          <w:szCs w:val="28"/>
        </w:rPr>
        <w:t>Preguntas</w:t>
      </w:r>
    </w:p>
    <w:p w:rsidR="000A410F" w:rsidRDefault="000A410F" w:rsidP="000A410F">
      <w:pPr>
        <w:rPr>
          <w:rFonts w:ascii="Arial" w:hAnsi="Arial" w:cs="Arial"/>
          <w:sz w:val="20"/>
          <w:szCs w:val="20"/>
        </w:rPr>
      </w:pPr>
    </w:p>
    <w:p w:rsidR="000A410F" w:rsidRDefault="000A410F" w:rsidP="000A410F">
      <w:pPr>
        <w:pStyle w:val="Prrafodelista"/>
        <w:numPr>
          <w:ilvl w:val="0"/>
          <w:numId w:val="3"/>
        </w:numPr>
        <w:rPr>
          <w:rFonts w:ascii="Arial" w:hAnsi="Arial" w:cs="Arial"/>
          <w:sz w:val="24"/>
          <w:szCs w:val="24"/>
        </w:rPr>
      </w:pPr>
      <w:r w:rsidRPr="007D3C9E">
        <w:rPr>
          <w:rFonts w:ascii="Arial" w:hAnsi="Arial" w:cs="Arial"/>
          <w:sz w:val="24"/>
          <w:szCs w:val="24"/>
        </w:rPr>
        <w:t xml:space="preserve">¿Cuál es el tema </w:t>
      </w:r>
      <w:r w:rsidR="00E30B22" w:rsidRPr="007D3C9E">
        <w:rPr>
          <w:rFonts w:ascii="Arial" w:hAnsi="Arial" w:cs="Arial"/>
          <w:sz w:val="24"/>
          <w:szCs w:val="24"/>
        </w:rPr>
        <w:t>tratado</w:t>
      </w:r>
      <w:r w:rsidRPr="007D3C9E">
        <w:rPr>
          <w:rFonts w:ascii="Arial" w:hAnsi="Arial" w:cs="Arial"/>
          <w:sz w:val="24"/>
          <w:szCs w:val="24"/>
        </w:rPr>
        <w:t xml:space="preserve"> en el texto?</w:t>
      </w:r>
    </w:p>
    <w:p w:rsidR="007D3C9E" w:rsidRDefault="007D3C9E" w:rsidP="007D3C9E">
      <w:pPr>
        <w:pStyle w:val="Prrafodelista"/>
        <w:ind w:left="1068"/>
        <w:rPr>
          <w:rFonts w:ascii="Arial" w:hAnsi="Arial" w:cs="Arial"/>
          <w:sz w:val="24"/>
          <w:szCs w:val="24"/>
        </w:rPr>
      </w:pPr>
    </w:p>
    <w:p w:rsidR="007D3C9E" w:rsidRPr="007D3C9E" w:rsidRDefault="007D3C9E" w:rsidP="007D3C9E">
      <w:pPr>
        <w:pStyle w:val="Prrafodelista"/>
        <w:ind w:left="1068"/>
        <w:rPr>
          <w:rFonts w:ascii="Arial" w:hAnsi="Arial" w:cs="Arial"/>
          <w:sz w:val="24"/>
          <w:szCs w:val="24"/>
        </w:rPr>
      </w:pPr>
    </w:p>
    <w:p w:rsidR="000A410F" w:rsidRDefault="000A410F" w:rsidP="000A410F">
      <w:pPr>
        <w:pStyle w:val="Prrafodelista"/>
        <w:numPr>
          <w:ilvl w:val="0"/>
          <w:numId w:val="3"/>
        </w:numPr>
        <w:rPr>
          <w:rFonts w:ascii="Arial" w:hAnsi="Arial" w:cs="Arial"/>
          <w:sz w:val="24"/>
          <w:szCs w:val="24"/>
        </w:rPr>
      </w:pPr>
      <w:r w:rsidRPr="007D3C9E">
        <w:rPr>
          <w:rFonts w:ascii="Arial" w:hAnsi="Arial" w:cs="Arial"/>
          <w:sz w:val="24"/>
          <w:szCs w:val="24"/>
        </w:rPr>
        <w:t>¿Cuál es la tesis del autor acerca del tema? Escríbela (Vuelve a leer el párrafo 4)</w:t>
      </w:r>
    </w:p>
    <w:p w:rsidR="007D3C9E" w:rsidRPr="007D3C9E" w:rsidRDefault="007D3C9E" w:rsidP="007D3C9E">
      <w:pPr>
        <w:pStyle w:val="Prrafodelista"/>
        <w:rPr>
          <w:rFonts w:ascii="Arial" w:hAnsi="Arial" w:cs="Arial"/>
          <w:sz w:val="24"/>
          <w:szCs w:val="24"/>
        </w:rPr>
      </w:pPr>
    </w:p>
    <w:p w:rsidR="007D3C9E" w:rsidRPr="007D3C9E" w:rsidRDefault="007D3C9E" w:rsidP="007D3C9E">
      <w:pPr>
        <w:pStyle w:val="Prrafodelista"/>
        <w:ind w:left="1068"/>
        <w:rPr>
          <w:rFonts w:ascii="Arial" w:hAnsi="Arial" w:cs="Arial"/>
          <w:sz w:val="24"/>
          <w:szCs w:val="24"/>
        </w:rPr>
      </w:pPr>
    </w:p>
    <w:p w:rsidR="005F1EFA" w:rsidRDefault="005F1EFA" w:rsidP="000A410F">
      <w:pPr>
        <w:pStyle w:val="Prrafodelista"/>
        <w:numPr>
          <w:ilvl w:val="0"/>
          <w:numId w:val="3"/>
        </w:numPr>
        <w:rPr>
          <w:rFonts w:ascii="Arial" w:hAnsi="Arial" w:cs="Arial"/>
          <w:sz w:val="24"/>
          <w:szCs w:val="24"/>
        </w:rPr>
      </w:pPr>
      <w:r w:rsidRPr="007D3C9E">
        <w:rPr>
          <w:rFonts w:ascii="Arial" w:hAnsi="Arial" w:cs="Arial"/>
          <w:sz w:val="24"/>
          <w:szCs w:val="24"/>
        </w:rPr>
        <w:t>¿Qué argumentos usa el autor para sostener su punto de vista?</w:t>
      </w:r>
    </w:p>
    <w:p w:rsidR="007D3C9E" w:rsidRPr="007D3C9E" w:rsidRDefault="007D3C9E" w:rsidP="007D3C9E">
      <w:pPr>
        <w:rPr>
          <w:rFonts w:ascii="Arial" w:hAnsi="Arial" w:cs="Arial"/>
          <w:sz w:val="24"/>
          <w:szCs w:val="24"/>
        </w:rPr>
      </w:pPr>
    </w:p>
    <w:p w:rsidR="000A410F" w:rsidRDefault="008F4157" w:rsidP="000A410F">
      <w:pPr>
        <w:pStyle w:val="Prrafodelista"/>
        <w:numPr>
          <w:ilvl w:val="0"/>
          <w:numId w:val="3"/>
        </w:numPr>
        <w:rPr>
          <w:rFonts w:ascii="Arial" w:hAnsi="Arial" w:cs="Arial"/>
          <w:sz w:val="24"/>
          <w:szCs w:val="24"/>
        </w:rPr>
      </w:pPr>
      <w:r w:rsidRPr="007D3C9E">
        <w:rPr>
          <w:rFonts w:ascii="Arial" w:hAnsi="Arial" w:cs="Arial"/>
          <w:sz w:val="24"/>
          <w:szCs w:val="24"/>
        </w:rPr>
        <w:t>¿Qué función cumple la información del párrafo 4?</w:t>
      </w:r>
    </w:p>
    <w:p w:rsidR="007D3C9E" w:rsidRPr="007D3C9E" w:rsidRDefault="007D3C9E" w:rsidP="007D3C9E">
      <w:pPr>
        <w:pStyle w:val="Prrafodelista"/>
        <w:rPr>
          <w:rFonts w:ascii="Arial" w:hAnsi="Arial" w:cs="Arial"/>
          <w:sz w:val="24"/>
          <w:szCs w:val="24"/>
        </w:rPr>
      </w:pPr>
    </w:p>
    <w:p w:rsidR="007D3C9E" w:rsidRPr="007D3C9E" w:rsidRDefault="007D3C9E" w:rsidP="007D3C9E">
      <w:pPr>
        <w:pStyle w:val="Prrafodelista"/>
        <w:ind w:left="1068"/>
        <w:rPr>
          <w:rFonts w:ascii="Arial" w:hAnsi="Arial" w:cs="Arial"/>
          <w:sz w:val="24"/>
          <w:szCs w:val="24"/>
        </w:rPr>
      </w:pPr>
    </w:p>
    <w:p w:rsidR="00E30B22" w:rsidRDefault="00E30B22" w:rsidP="000A410F">
      <w:pPr>
        <w:pStyle w:val="Prrafodelista"/>
        <w:numPr>
          <w:ilvl w:val="0"/>
          <w:numId w:val="3"/>
        </w:numPr>
        <w:rPr>
          <w:rFonts w:ascii="Arial" w:hAnsi="Arial" w:cs="Arial"/>
          <w:sz w:val="24"/>
          <w:szCs w:val="24"/>
        </w:rPr>
      </w:pPr>
      <w:r w:rsidRPr="007D3C9E">
        <w:rPr>
          <w:rFonts w:ascii="Arial" w:hAnsi="Arial" w:cs="Arial"/>
          <w:sz w:val="24"/>
          <w:szCs w:val="24"/>
        </w:rPr>
        <w:t xml:space="preserve">¿Qué quiere decir el </w:t>
      </w:r>
      <w:r w:rsidR="005F1EFA" w:rsidRPr="007D3C9E">
        <w:rPr>
          <w:rFonts w:ascii="Arial" w:hAnsi="Arial" w:cs="Arial"/>
          <w:sz w:val="24"/>
          <w:szCs w:val="24"/>
        </w:rPr>
        <w:t>párrafo</w:t>
      </w:r>
      <w:r w:rsidRPr="007D3C9E">
        <w:rPr>
          <w:rFonts w:ascii="Arial" w:hAnsi="Arial" w:cs="Arial"/>
          <w:sz w:val="24"/>
          <w:szCs w:val="24"/>
        </w:rPr>
        <w:t xml:space="preserve"> 6? </w:t>
      </w:r>
      <w:r w:rsidR="005F1EFA" w:rsidRPr="007D3C9E">
        <w:rPr>
          <w:rFonts w:ascii="Arial" w:hAnsi="Arial" w:cs="Arial"/>
          <w:sz w:val="24"/>
          <w:szCs w:val="24"/>
        </w:rPr>
        <w:t>Explícalo</w:t>
      </w:r>
      <w:r w:rsidRPr="007D3C9E">
        <w:rPr>
          <w:rFonts w:ascii="Arial" w:hAnsi="Arial" w:cs="Arial"/>
          <w:sz w:val="24"/>
          <w:szCs w:val="24"/>
        </w:rPr>
        <w:t xml:space="preserve"> con tus propias palabras</w:t>
      </w:r>
      <w:r w:rsidR="00646EBA" w:rsidRPr="007D3C9E">
        <w:rPr>
          <w:rFonts w:ascii="Arial" w:hAnsi="Arial" w:cs="Arial"/>
          <w:sz w:val="24"/>
          <w:szCs w:val="24"/>
        </w:rPr>
        <w:t>.</w:t>
      </w:r>
    </w:p>
    <w:p w:rsidR="007D3C9E" w:rsidRPr="007D3C9E" w:rsidRDefault="007D3C9E" w:rsidP="007D3C9E">
      <w:pPr>
        <w:pStyle w:val="Prrafodelista"/>
        <w:ind w:left="1068"/>
        <w:rPr>
          <w:rFonts w:ascii="Arial" w:hAnsi="Arial" w:cs="Arial"/>
          <w:sz w:val="24"/>
          <w:szCs w:val="24"/>
        </w:rPr>
      </w:pPr>
    </w:p>
    <w:p w:rsidR="000402E2" w:rsidRDefault="000402E2" w:rsidP="000A410F">
      <w:pPr>
        <w:pStyle w:val="Prrafodelista"/>
        <w:numPr>
          <w:ilvl w:val="0"/>
          <w:numId w:val="3"/>
        </w:numPr>
        <w:rPr>
          <w:rFonts w:ascii="Arial" w:hAnsi="Arial" w:cs="Arial"/>
          <w:sz w:val="24"/>
          <w:szCs w:val="24"/>
        </w:rPr>
      </w:pPr>
      <w:r w:rsidRPr="007D3C9E">
        <w:rPr>
          <w:rFonts w:ascii="Arial" w:hAnsi="Arial" w:cs="Arial"/>
          <w:sz w:val="24"/>
          <w:szCs w:val="24"/>
        </w:rPr>
        <w:t>¿Por qué el autor menciona a Nabila</w:t>
      </w:r>
      <w:r w:rsidR="007D3C9E">
        <w:rPr>
          <w:rFonts w:ascii="Arial" w:hAnsi="Arial" w:cs="Arial"/>
          <w:sz w:val="24"/>
          <w:szCs w:val="24"/>
        </w:rPr>
        <w:t xml:space="preserve"> Rifo</w:t>
      </w:r>
      <w:r w:rsidRPr="007D3C9E">
        <w:rPr>
          <w:rFonts w:ascii="Arial" w:hAnsi="Arial" w:cs="Arial"/>
          <w:sz w:val="24"/>
          <w:szCs w:val="24"/>
        </w:rPr>
        <w:t xml:space="preserve">  en el </w:t>
      </w:r>
      <w:r w:rsidR="007D3C9E">
        <w:rPr>
          <w:rFonts w:ascii="Arial" w:hAnsi="Arial" w:cs="Arial"/>
          <w:sz w:val="24"/>
          <w:szCs w:val="24"/>
        </w:rPr>
        <w:t>párrafo 7? ¿Qué función cunple en el texto?</w:t>
      </w:r>
    </w:p>
    <w:p w:rsidR="007D3C9E" w:rsidRPr="007D3C9E" w:rsidRDefault="007D3C9E" w:rsidP="007D3C9E">
      <w:pPr>
        <w:pStyle w:val="Prrafodelista"/>
        <w:rPr>
          <w:rFonts w:ascii="Arial" w:hAnsi="Arial" w:cs="Arial"/>
          <w:sz w:val="24"/>
          <w:szCs w:val="24"/>
        </w:rPr>
      </w:pPr>
    </w:p>
    <w:p w:rsidR="007D3C9E" w:rsidRDefault="007D3C9E" w:rsidP="000A410F">
      <w:pPr>
        <w:pStyle w:val="Prrafodelista"/>
        <w:numPr>
          <w:ilvl w:val="0"/>
          <w:numId w:val="3"/>
        </w:numPr>
        <w:rPr>
          <w:rFonts w:ascii="Arial" w:hAnsi="Arial" w:cs="Arial"/>
          <w:sz w:val="24"/>
          <w:szCs w:val="24"/>
        </w:rPr>
      </w:pPr>
      <w:r>
        <w:rPr>
          <w:rFonts w:ascii="Arial" w:hAnsi="Arial" w:cs="Arial"/>
          <w:sz w:val="24"/>
          <w:szCs w:val="24"/>
        </w:rPr>
        <w:t xml:space="preserve">¿Por qué crees que el autor utiliza la primera persona para entregar sus ideas, por ejemplo, “recordemos”, </w:t>
      </w:r>
      <w:r w:rsidR="00757718">
        <w:rPr>
          <w:rFonts w:ascii="Arial" w:hAnsi="Arial" w:cs="Arial"/>
          <w:sz w:val="24"/>
          <w:szCs w:val="24"/>
        </w:rPr>
        <w:t>“hemos tenido que escuchar”, “Si queremos erradicar la violencia”, etc.?</w:t>
      </w:r>
    </w:p>
    <w:p w:rsidR="007D3C9E" w:rsidRPr="007D3C9E" w:rsidRDefault="007D3C9E" w:rsidP="007D3C9E">
      <w:pPr>
        <w:pStyle w:val="Prrafodelista"/>
        <w:rPr>
          <w:rFonts w:ascii="Arial" w:hAnsi="Arial" w:cs="Arial"/>
          <w:sz w:val="24"/>
          <w:szCs w:val="24"/>
        </w:rPr>
      </w:pPr>
    </w:p>
    <w:p w:rsidR="007D3C9E" w:rsidRPr="007D3C9E" w:rsidRDefault="007D3C9E" w:rsidP="007D3C9E">
      <w:pPr>
        <w:pStyle w:val="Prrafodelista"/>
        <w:ind w:left="1068"/>
        <w:rPr>
          <w:rFonts w:ascii="Arial" w:hAnsi="Arial" w:cs="Arial"/>
          <w:sz w:val="24"/>
          <w:szCs w:val="24"/>
        </w:rPr>
      </w:pPr>
    </w:p>
    <w:sectPr w:rsidR="007D3C9E" w:rsidRPr="007D3C9E" w:rsidSect="00F439BD">
      <w:headerReference w:type="default" r:id="rId10"/>
      <w:pgSz w:w="12247" w:h="18711" w:code="11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E8C" w:rsidRDefault="00133E8C" w:rsidP="00F43AC6">
      <w:pPr>
        <w:spacing w:after="0" w:line="240" w:lineRule="auto"/>
      </w:pPr>
      <w:r>
        <w:separator/>
      </w:r>
    </w:p>
  </w:endnote>
  <w:endnote w:type="continuationSeparator" w:id="0">
    <w:p w:rsidR="00133E8C" w:rsidRDefault="00133E8C" w:rsidP="00F4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otype Corsiva">
    <w:altName w:val="Brush Script MT"/>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E8C" w:rsidRDefault="00133E8C" w:rsidP="00F43AC6">
      <w:pPr>
        <w:spacing w:after="0" w:line="240" w:lineRule="auto"/>
      </w:pPr>
      <w:r>
        <w:separator/>
      </w:r>
    </w:p>
  </w:footnote>
  <w:footnote w:type="continuationSeparator" w:id="0">
    <w:p w:rsidR="00133E8C" w:rsidRDefault="00133E8C" w:rsidP="00F43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C6" w:rsidRPr="004033A4" w:rsidRDefault="00F43AC6" w:rsidP="004033A4">
    <w:pPr>
      <w:tabs>
        <w:tab w:val="center" w:pos="4419"/>
        <w:tab w:val="right" w:pos="8838"/>
      </w:tabs>
      <w:spacing w:after="0" w:line="240" w:lineRule="auto"/>
      <w:jc w:val="both"/>
      <w:rPr>
        <w:rFonts w:ascii="Arial" w:eastAsia="Times New Roman" w:hAnsi="Arial" w:cs="Arial"/>
        <w:sz w:val="16"/>
        <w:szCs w:val="16"/>
        <w:lang w:val="es-ES_tradnl" w:eastAsia="es-CL"/>
      </w:rPr>
    </w:pPr>
    <w:bookmarkStart w:id="1" w:name="_Hlk35531203"/>
    <w:r w:rsidRPr="004033A4">
      <w:rPr>
        <w:rFonts w:ascii="Arial" w:eastAsia="Times New Roman" w:hAnsi="Arial" w:cs="Arial"/>
        <w:noProof/>
        <w:sz w:val="16"/>
        <w:szCs w:val="16"/>
        <w:lang w:val="es-ES" w:eastAsia="es-ES"/>
      </w:rPr>
      <w:drawing>
        <wp:anchor distT="0" distB="0" distL="114300" distR="114300" simplePos="0" relativeHeight="251659264" behindDoc="0" locked="0" layoutInCell="1" allowOverlap="1" wp14:anchorId="6931573C" wp14:editId="24EC78DB">
          <wp:simplePos x="0" y="0"/>
          <wp:positionH relativeFrom="margin">
            <wp:posOffset>-257175</wp:posOffset>
          </wp:positionH>
          <wp:positionV relativeFrom="paragraph">
            <wp:posOffset>-297815</wp:posOffset>
          </wp:positionV>
          <wp:extent cx="571500" cy="457200"/>
          <wp:effectExtent l="0" t="0" r="0"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3A4">
      <w:rPr>
        <w:rFonts w:ascii="Arial" w:eastAsia="Times New Roman" w:hAnsi="Arial" w:cs="Arial"/>
        <w:sz w:val="16"/>
        <w:szCs w:val="16"/>
        <w:lang w:val="es-ES_tradnl" w:eastAsia="es-CL"/>
      </w:rPr>
      <w:t xml:space="preserve">                 Centro Educacional Baldomero Lillo   Profesor: Carlos Gallegos Páez   Asignatura: Lengua y literatura </w:t>
    </w:r>
    <w:r w:rsidR="004033A4">
      <w:rPr>
        <w:rFonts w:ascii="Arial" w:eastAsia="Times New Roman" w:hAnsi="Arial" w:cs="Arial"/>
        <w:sz w:val="16"/>
        <w:szCs w:val="16"/>
        <w:lang w:val="es-ES_tradnl" w:eastAsia="es-CL"/>
      </w:rPr>
      <w:t xml:space="preserve">   email: 3mediobaldomero@gmail.com</w:t>
    </w:r>
  </w:p>
  <w:bookmarkEnd w:id="1"/>
  <w:p w:rsidR="00F43AC6" w:rsidRPr="00F43AC6" w:rsidRDefault="00F43AC6" w:rsidP="00F43AC6">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86F"/>
    <w:multiLevelType w:val="hybridMultilevel"/>
    <w:tmpl w:val="B400F8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6EF6159"/>
    <w:multiLevelType w:val="hybridMultilevel"/>
    <w:tmpl w:val="6C2671E8"/>
    <w:lvl w:ilvl="0" w:tplc="6BF890F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9C744DA"/>
    <w:multiLevelType w:val="multilevel"/>
    <w:tmpl w:val="3406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BA"/>
    <w:rsid w:val="000402E2"/>
    <w:rsid w:val="00084D6F"/>
    <w:rsid w:val="000A410F"/>
    <w:rsid w:val="00133E8C"/>
    <w:rsid w:val="001D339A"/>
    <w:rsid w:val="001D4F35"/>
    <w:rsid w:val="004033A4"/>
    <w:rsid w:val="00457504"/>
    <w:rsid w:val="004C212D"/>
    <w:rsid w:val="00532585"/>
    <w:rsid w:val="005748AB"/>
    <w:rsid w:val="005F1EFA"/>
    <w:rsid w:val="00646EBA"/>
    <w:rsid w:val="006543D2"/>
    <w:rsid w:val="006C3DD1"/>
    <w:rsid w:val="00757718"/>
    <w:rsid w:val="007668C5"/>
    <w:rsid w:val="007D3C9E"/>
    <w:rsid w:val="00816695"/>
    <w:rsid w:val="008929A7"/>
    <w:rsid w:val="008E1B23"/>
    <w:rsid w:val="008F4157"/>
    <w:rsid w:val="009217E9"/>
    <w:rsid w:val="00951BCD"/>
    <w:rsid w:val="009C73F0"/>
    <w:rsid w:val="009D6ED4"/>
    <w:rsid w:val="00AE44ED"/>
    <w:rsid w:val="00C32771"/>
    <w:rsid w:val="00C513AB"/>
    <w:rsid w:val="00CE495F"/>
    <w:rsid w:val="00E30B22"/>
    <w:rsid w:val="00E9467F"/>
    <w:rsid w:val="00F225BA"/>
    <w:rsid w:val="00F439BD"/>
    <w:rsid w:val="00F43A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F007"/>
  <w15:chartTrackingRefBased/>
  <w15:docId w15:val="{066CE3A2-5FE7-414E-9A25-ECF3881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12D"/>
    <w:pPr>
      <w:ind w:left="720"/>
      <w:contextualSpacing/>
    </w:pPr>
  </w:style>
  <w:style w:type="table" w:styleId="Tablaconcuadrcula">
    <w:name w:val="Table Grid"/>
    <w:basedOn w:val="Tablanormal"/>
    <w:uiPriority w:val="39"/>
    <w:rsid w:val="004C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3A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AC6"/>
  </w:style>
  <w:style w:type="paragraph" w:styleId="Piedepgina">
    <w:name w:val="footer"/>
    <w:basedOn w:val="Normal"/>
    <w:link w:val="PiedepginaCar"/>
    <w:uiPriority w:val="99"/>
    <w:unhideWhenUsed/>
    <w:rsid w:val="00F43A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935044">
      <w:bodyDiv w:val="1"/>
      <w:marLeft w:val="0"/>
      <w:marRight w:val="0"/>
      <w:marTop w:val="0"/>
      <w:marBottom w:val="0"/>
      <w:divBdr>
        <w:top w:val="none" w:sz="0" w:space="0" w:color="auto"/>
        <w:left w:val="none" w:sz="0" w:space="0" w:color="auto"/>
        <w:bottom w:val="none" w:sz="0" w:space="0" w:color="auto"/>
        <w:right w:val="none" w:sz="0" w:space="0" w:color="auto"/>
      </w:divBdr>
    </w:div>
    <w:div w:id="1117214785">
      <w:bodyDiv w:val="1"/>
      <w:marLeft w:val="0"/>
      <w:marRight w:val="0"/>
      <w:marTop w:val="0"/>
      <w:marBottom w:val="0"/>
      <w:divBdr>
        <w:top w:val="none" w:sz="0" w:space="0" w:color="auto"/>
        <w:left w:val="none" w:sz="0" w:space="0" w:color="auto"/>
        <w:bottom w:val="none" w:sz="0" w:space="0" w:color="auto"/>
        <w:right w:val="none" w:sz="0" w:space="0" w:color="auto"/>
      </w:divBdr>
    </w:div>
    <w:div w:id="1825587655">
      <w:bodyDiv w:val="1"/>
      <w:marLeft w:val="0"/>
      <w:marRight w:val="0"/>
      <w:marTop w:val="0"/>
      <w:marBottom w:val="0"/>
      <w:divBdr>
        <w:top w:val="none" w:sz="0" w:space="0" w:color="auto"/>
        <w:left w:val="none" w:sz="0" w:space="0" w:color="auto"/>
        <w:bottom w:val="none" w:sz="0" w:space="0" w:color="auto"/>
        <w:right w:val="none" w:sz="0" w:space="0" w:color="auto"/>
      </w:divBdr>
      <w:divsChild>
        <w:div w:id="178634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Gallegos</dc:creator>
  <cp:keywords/>
  <dc:description/>
  <cp:lastModifiedBy>Carlos Gallegos</cp:lastModifiedBy>
  <cp:revision>3</cp:revision>
  <dcterms:created xsi:type="dcterms:W3CDTF">2020-03-25T12:37:00Z</dcterms:created>
  <dcterms:modified xsi:type="dcterms:W3CDTF">2020-03-25T19:34:00Z</dcterms:modified>
</cp:coreProperties>
</file>